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18" w:rsidRPr="00996709" w:rsidRDefault="00CD7318" w:rsidP="00CD7318">
      <w:pPr>
        <w:shd w:val="clear" w:color="auto" w:fill="FFFFFF"/>
        <w:spacing w:before="48" w:after="120" w:line="240" w:lineRule="auto"/>
        <w:outlineLvl w:val="4"/>
        <w:rPr>
          <w:rFonts w:ascii="Helvetica" w:eastAsia="Times New Roman" w:hAnsi="Helvetica" w:cs="Helvetica"/>
          <w:b/>
          <w:bCs/>
          <w:noProof/>
          <w:color w:val="C00000"/>
          <w:sz w:val="52"/>
          <w:szCs w:val="52"/>
        </w:rPr>
      </w:pPr>
      <w:r w:rsidRPr="00996709">
        <w:rPr>
          <w:rFonts w:ascii="Helvetica" w:eastAsia="Times New Roman" w:hAnsi="Helvetica" w:cs="Helvetica"/>
          <w:b/>
          <w:bCs/>
          <w:noProof/>
          <w:color w:val="C00000"/>
          <w:sz w:val="52"/>
          <w:szCs w:val="52"/>
        </w:rPr>
        <w:t xml:space="preserve">Frequently Asked Questions </w:t>
      </w:r>
    </w:p>
    <w:p w:rsidR="00EF6AAB" w:rsidRPr="00696103" w:rsidRDefault="00EF6AAB" w:rsidP="00CD7318">
      <w:pPr>
        <w:shd w:val="clear" w:color="auto" w:fill="FFFFFF"/>
        <w:spacing w:before="48" w:after="120" w:line="240" w:lineRule="auto"/>
        <w:outlineLvl w:val="4"/>
        <w:rPr>
          <w:rFonts w:ascii="Helvetica" w:eastAsia="Times New Roman" w:hAnsi="Helvetica" w:cs="Helvetica"/>
          <w:b/>
          <w:bCs/>
          <w:noProof/>
          <w:color w:val="C00000"/>
          <w:sz w:val="25"/>
          <w:szCs w:val="25"/>
        </w:rPr>
      </w:pPr>
    </w:p>
    <w:p w:rsidR="00CD7318" w:rsidRPr="00BD0A01" w:rsidRDefault="00CD7318" w:rsidP="00CD7318">
      <w:pPr>
        <w:shd w:val="clear" w:color="auto" w:fill="FFFFFF"/>
        <w:spacing w:before="48" w:after="120" w:line="240" w:lineRule="auto"/>
        <w:outlineLvl w:val="4"/>
        <w:rPr>
          <w:rFonts w:eastAsia="Times New Roman" w:cs="Helvetica"/>
          <w:b/>
          <w:bCs/>
          <w:noProof/>
          <w:color w:val="C00000"/>
          <w:sz w:val="25"/>
          <w:szCs w:val="25"/>
        </w:rPr>
      </w:pPr>
      <w:r w:rsidRPr="00BD0A01">
        <w:rPr>
          <w:rFonts w:eastAsia="Times New Roman" w:cs="Helvetica"/>
          <w:b/>
          <w:bCs/>
          <w:noProof/>
          <w:color w:val="C00000"/>
          <w:sz w:val="25"/>
          <w:szCs w:val="25"/>
        </w:rPr>
        <w:drawing>
          <wp:anchor distT="0" distB="0" distL="114300" distR="114300" simplePos="0" relativeHeight="251659264" behindDoc="0" locked="0" layoutInCell="1" allowOverlap="1" wp14:anchorId="24EBB648" wp14:editId="01BCA29B">
            <wp:simplePos x="0" y="0"/>
            <wp:positionH relativeFrom="column">
              <wp:posOffset>0</wp:posOffset>
            </wp:positionH>
            <wp:positionV relativeFrom="paragraph">
              <wp:posOffset>1905</wp:posOffset>
            </wp:positionV>
            <wp:extent cx="1383665" cy="1533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_mar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665" cy="1533525"/>
                    </a:xfrm>
                    <a:prstGeom prst="rect">
                      <a:avLst/>
                    </a:prstGeom>
                  </pic:spPr>
                </pic:pic>
              </a:graphicData>
            </a:graphic>
          </wp:anchor>
        </w:drawing>
      </w:r>
      <w:r w:rsidR="00EF6AAB" w:rsidRPr="00BD0A01">
        <w:rPr>
          <w:rFonts w:eastAsia="Times New Roman" w:cs="Helvetica"/>
          <w:b/>
          <w:bCs/>
          <w:noProof/>
          <w:color w:val="C00000"/>
          <w:sz w:val="25"/>
          <w:szCs w:val="25"/>
        </w:rPr>
        <w:t>Subjects:</w:t>
      </w:r>
    </w:p>
    <w:p w:rsidR="00CD7318" w:rsidRPr="00BD0A01" w:rsidRDefault="00EF6AAB" w:rsidP="00CD7318">
      <w:pPr>
        <w:shd w:val="clear" w:color="auto" w:fill="FFFFFF"/>
        <w:spacing w:after="0" w:line="240" w:lineRule="auto"/>
        <w:rPr>
          <w:rStyle w:val="Hyperlink"/>
          <w:rFonts w:eastAsia="Times New Roman" w:cs="Helvetica"/>
          <w:color w:val="C00000"/>
        </w:rPr>
      </w:pPr>
      <w:r w:rsidRPr="00BD0A01">
        <w:rPr>
          <w:rFonts w:eastAsia="Times New Roman" w:cs="Helvetica"/>
          <w:color w:val="C00000"/>
          <w:u w:val="single"/>
        </w:rPr>
        <w:fldChar w:fldCharType="begin"/>
      </w:r>
      <w:r w:rsidRPr="00BD0A01">
        <w:rPr>
          <w:rFonts w:eastAsia="Times New Roman" w:cs="Helvetica"/>
          <w:color w:val="C00000"/>
          <w:u w:val="single"/>
        </w:rPr>
        <w:instrText xml:space="preserve"> HYPERLINK  \l "generalquestions" </w:instrText>
      </w:r>
      <w:r w:rsidRPr="00BD0A01">
        <w:rPr>
          <w:rFonts w:eastAsia="Times New Roman" w:cs="Helvetica"/>
          <w:color w:val="C00000"/>
          <w:u w:val="single"/>
        </w:rPr>
        <w:fldChar w:fldCharType="separate"/>
      </w:r>
      <w:r w:rsidR="00CD7318" w:rsidRPr="00BD0A01">
        <w:rPr>
          <w:rStyle w:val="Hyperlink"/>
          <w:rFonts w:eastAsia="Times New Roman" w:cs="Helvetica"/>
          <w:color w:val="C00000"/>
        </w:rPr>
        <w:t>General Questions</w:t>
      </w:r>
    </w:p>
    <w:p w:rsidR="00CD7318" w:rsidRPr="00BD0A01" w:rsidRDefault="00EF6AAB" w:rsidP="00CD7318">
      <w:pPr>
        <w:shd w:val="clear" w:color="auto" w:fill="FFFFFF"/>
        <w:spacing w:after="0" w:line="240" w:lineRule="auto"/>
        <w:rPr>
          <w:rStyle w:val="Hyperlink"/>
          <w:rFonts w:eastAsia="Times New Roman" w:cs="Helvetica"/>
          <w:color w:val="C00000"/>
        </w:rPr>
      </w:pPr>
      <w:r w:rsidRPr="00BD0A01">
        <w:rPr>
          <w:rFonts w:eastAsia="Times New Roman" w:cs="Helvetica"/>
          <w:color w:val="C00000"/>
          <w:u w:val="single"/>
        </w:rPr>
        <w:fldChar w:fldCharType="end"/>
      </w:r>
      <w:r w:rsidRPr="00BD0A01">
        <w:rPr>
          <w:rFonts w:eastAsia="Times New Roman" w:cs="Helvetica"/>
          <w:color w:val="C00000"/>
          <w:u w:val="single"/>
        </w:rPr>
        <w:fldChar w:fldCharType="begin"/>
      </w:r>
      <w:r w:rsidRPr="00BD0A01">
        <w:rPr>
          <w:rFonts w:eastAsia="Times New Roman" w:cs="Helvetica"/>
          <w:color w:val="C00000"/>
          <w:u w:val="single"/>
        </w:rPr>
        <w:instrText xml:space="preserve"> HYPERLINK  \l "workstudy" </w:instrText>
      </w:r>
      <w:r w:rsidRPr="00BD0A01">
        <w:rPr>
          <w:rFonts w:eastAsia="Times New Roman" w:cs="Helvetica"/>
          <w:color w:val="C00000"/>
          <w:u w:val="single"/>
        </w:rPr>
        <w:fldChar w:fldCharType="separate"/>
      </w:r>
      <w:proofErr w:type="spellStart"/>
      <w:r w:rsidR="00CD7318" w:rsidRPr="00BD0A01">
        <w:rPr>
          <w:rStyle w:val="Hyperlink"/>
          <w:rFonts w:eastAsia="Times New Roman" w:cs="Helvetica"/>
          <w:color w:val="C00000"/>
        </w:rPr>
        <w:t>CalWORKS</w:t>
      </w:r>
      <w:proofErr w:type="spellEnd"/>
      <w:r w:rsidR="00CD7318" w:rsidRPr="00BD0A01">
        <w:rPr>
          <w:rStyle w:val="Hyperlink"/>
          <w:rFonts w:eastAsia="Times New Roman" w:cs="Helvetica"/>
          <w:color w:val="C00000"/>
        </w:rPr>
        <w:t xml:space="preserve"> Work-S</w:t>
      </w:r>
      <w:r w:rsidR="00CD7318" w:rsidRPr="00BD0A01">
        <w:rPr>
          <w:rStyle w:val="Hyperlink"/>
          <w:rFonts w:eastAsia="Times New Roman" w:cs="Helvetica"/>
          <w:color w:val="C00000"/>
        </w:rPr>
        <w:t>t</w:t>
      </w:r>
      <w:r w:rsidR="00CD7318" w:rsidRPr="00BD0A01">
        <w:rPr>
          <w:rStyle w:val="Hyperlink"/>
          <w:rFonts w:eastAsia="Times New Roman" w:cs="Helvetica"/>
          <w:color w:val="C00000"/>
        </w:rPr>
        <w:t>udy</w:t>
      </w:r>
    </w:p>
    <w:p w:rsidR="00CD7318" w:rsidRPr="00BD0A01" w:rsidRDefault="00EF6AAB" w:rsidP="00CD7318">
      <w:pPr>
        <w:shd w:val="clear" w:color="auto" w:fill="FFFFFF"/>
        <w:spacing w:after="0" w:line="240" w:lineRule="auto"/>
        <w:ind w:left="-72"/>
        <w:rPr>
          <w:rStyle w:val="Hyperlink"/>
          <w:rFonts w:eastAsia="Times New Roman" w:cs="Helvetica"/>
          <w:color w:val="C00000"/>
        </w:rPr>
      </w:pPr>
      <w:r w:rsidRPr="00BD0A01">
        <w:rPr>
          <w:rFonts w:eastAsia="Times New Roman" w:cs="Helvetica"/>
          <w:color w:val="C00000"/>
          <w:u w:val="single"/>
        </w:rPr>
        <w:fldChar w:fldCharType="end"/>
      </w:r>
      <w:r w:rsidRPr="00BD0A01">
        <w:rPr>
          <w:rFonts w:eastAsia="Times New Roman" w:cs="Helvetica"/>
          <w:color w:val="C00000"/>
          <w:u w:val="single"/>
        </w:rPr>
        <w:fldChar w:fldCharType="begin"/>
      </w:r>
      <w:r w:rsidRPr="00BD0A01">
        <w:rPr>
          <w:rFonts w:eastAsia="Times New Roman" w:cs="Helvetica"/>
          <w:color w:val="C00000"/>
          <w:u w:val="single"/>
        </w:rPr>
        <w:instrText xml:space="preserve"> HYPERLINK  \l "sip" </w:instrText>
      </w:r>
      <w:r w:rsidRPr="00BD0A01">
        <w:rPr>
          <w:rFonts w:eastAsia="Times New Roman" w:cs="Helvetica"/>
          <w:color w:val="C00000"/>
          <w:u w:val="single"/>
        </w:rPr>
        <w:fldChar w:fldCharType="separate"/>
      </w:r>
      <w:r w:rsidR="00CD7318" w:rsidRPr="00BD0A01">
        <w:rPr>
          <w:rStyle w:val="Hyperlink"/>
          <w:rFonts w:eastAsia="Times New Roman" w:cs="Helvetica"/>
          <w:color w:val="C00000"/>
        </w:rPr>
        <w:t>SIP (Self-Initiated Program)</w:t>
      </w:r>
    </w:p>
    <w:p w:rsidR="00CD7318" w:rsidRPr="00BD0A01" w:rsidRDefault="00EF6AAB" w:rsidP="00CD7318">
      <w:pPr>
        <w:shd w:val="clear" w:color="auto" w:fill="FFFFFF"/>
        <w:spacing w:after="0" w:line="240" w:lineRule="auto"/>
        <w:ind w:left="-72"/>
        <w:rPr>
          <w:rStyle w:val="Hyperlink"/>
          <w:rFonts w:eastAsia="Times New Roman" w:cs="Helvetica"/>
          <w:color w:val="C00000"/>
        </w:rPr>
      </w:pPr>
      <w:r w:rsidRPr="00BD0A01">
        <w:rPr>
          <w:rFonts w:eastAsia="Times New Roman" w:cs="Helvetica"/>
          <w:color w:val="C00000"/>
          <w:u w:val="single"/>
        </w:rPr>
        <w:fldChar w:fldCharType="end"/>
      </w:r>
      <w:r w:rsidRPr="00BD0A01">
        <w:rPr>
          <w:rFonts w:eastAsia="Times New Roman" w:cs="Helvetica"/>
          <w:color w:val="C00000"/>
          <w:u w:val="single"/>
        </w:rPr>
        <w:fldChar w:fldCharType="begin"/>
      </w:r>
      <w:r w:rsidRPr="00BD0A01">
        <w:rPr>
          <w:rFonts w:eastAsia="Times New Roman" w:cs="Helvetica"/>
          <w:color w:val="C00000"/>
          <w:u w:val="single"/>
        </w:rPr>
        <w:instrText xml:space="preserve"> HYPERLINK  \l "hearings" </w:instrText>
      </w:r>
      <w:r w:rsidRPr="00BD0A01">
        <w:rPr>
          <w:rFonts w:eastAsia="Times New Roman" w:cs="Helvetica"/>
          <w:color w:val="C00000"/>
          <w:u w:val="single"/>
        </w:rPr>
        <w:fldChar w:fldCharType="separate"/>
      </w:r>
      <w:r w:rsidR="00CD7318" w:rsidRPr="00BD0A01">
        <w:rPr>
          <w:rStyle w:val="Hyperlink"/>
          <w:rFonts w:eastAsia="Times New Roman" w:cs="Helvetica"/>
          <w:color w:val="C00000"/>
        </w:rPr>
        <w:t xml:space="preserve">State Hearing, Sanctions &amp; </w:t>
      </w:r>
      <w:proofErr w:type="spellStart"/>
      <w:r w:rsidR="00CD7318" w:rsidRPr="00BD0A01">
        <w:rPr>
          <w:rStyle w:val="Hyperlink"/>
          <w:rFonts w:eastAsia="Times New Roman" w:cs="Helvetica"/>
          <w:color w:val="C00000"/>
        </w:rPr>
        <w:t>CalWORKS</w:t>
      </w:r>
      <w:proofErr w:type="spellEnd"/>
      <w:r w:rsidR="00CD7318" w:rsidRPr="00BD0A01">
        <w:rPr>
          <w:rStyle w:val="Hyperlink"/>
          <w:rFonts w:eastAsia="Times New Roman" w:cs="Helvetica"/>
          <w:color w:val="C00000"/>
        </w:rPr>
        <w:t xml:space="preserve"> Regulations</w:t>
      </w:r>
    </w:p>
    <w:p w:rsidR="00CD7318" w:rsidRPr="00BD0A01" w:rsidRDefault="00EF6AAB" w:rsidP="00CD7318">
      <w:pPr>
        <w:shd w:val="clear" w:color="auto" w:fill="FFFFFF"/>
        <w:spacing w:before="48" w:after="120" w:line="240" w:lineRule="auto"/>
        <w:outlineLvl w:val="4"/>
        <w:rPr>
          <w:rFonts w:eastAsia="Times New Roman" w:cs="Helvetica"/>
          <w:b/>
          <w:bCs/>
          <w:noProof/>
          <w:color w:val="C00000"/>
          <w:sz w:val="25"/>
          <w:szCs w:val="25"/>
        </w:rPr>
      </w:pPr>
      <w:r w:rsidRPr="00BD0A01">
        <w:rPr>
          <w:rFonts w:eastAsia="Times New Roman" w:cs="Helvetica"/>
          <w:color w:val="C00000"/>
          <w:u w:val="single"/>
        </w:rPr>
        <w:fldChar w:fldCharType="end"/>
      </w:r>
    </w:p>
    <w:p w:rsidR="00CD7318" w:rsidRPr="00BD0A01" w:rsidRDefault="00CD7318" w:rsidP="00CD7318">
      <w:pPr>
        <w:shd w:val="clear" w:color="auto" w:fill="FFFFFF"/>
        <w:spacing w:after="300" w:line="240" w:lineRule="auto"/>
        <w:rPr>
          <w:rFonts w:eastAsia="Times New Roman" w:cs="Helvetica"/>
          <w:b/>
          <w:bCs/>
          <w:noProof/>
          <w:color w:val="C00000"/>
          <w:sz w:val="25"/>
          <w:szCs w:val="25"/>
        </w:rPr>
      </w:pPr>
      <w:bookmarkStart w:id="0" w:name="generalquestions"/>
      <w:bookmarkEnd w:id="0"/>
    </w:p>
    <w:p w:rsidR="00CD7318" w:rsidRPr="00BD0A01" w:rsidRDefault="00CD7318" w:rsidP="00CD7318">
      <w:pPr>
        <w:shd w:val="clear" w:color="auto" w:fill="FFFFFF"/>
        <w:spacing w:after="300" w:line="240" w:lineRule="auto"/>
        <w:rPr>
          <w:rFonts w:eastAsia="Times New Roman" w:cs="Helvetica"/>
          <w:color w:val="C00000"/>
        </w:rPr>
      </w:pPr>
      <w:r w:rsidRPr="00BD0A01">
        <w:rPr>
          <w:rFonts w:eastAsia="Times New Roman" w:cs="Helvetica"/>
          <w:b/>
          <w:bCs/>
          <w:color w:val="C00000"/>
          <w:sz w:val="37"/>
          <w:szCs w:val="37"/>
        </w:rPr>
        <w:t>General Questions</w:t>
      </w:r>
    </w:p>
    <w:p w:rsidR="001E7CA9" w:rsidRDefault="00CD7318" w:rsidP="004236BB">
      <w:pPr>
        <w:shd w:val="clear" w:color="auto" w:fill="FFFFFF"/>
        <w:tabs>
          <w:tab w:val="left" w:pos="360"/>
        </w:tabs>
        <w:spacing w:after="300" w:line="240" w:lineRule="auto"/>
        <w:contextualSpacing/>
        <w:rPr>
          <w:rFonts w:eastAsia="Times New Roman" w:cs="Helvetica"/>
          <w:color w:val="222222"/>
        </w:rPr>
      </w:pPr>
      <w:r w:rsidRPr="00BD0A01">
        <w:rPr>
          <w:rFonts w:eastAsia="Times New Roman" w:cs="Helvetica"/>
          <w:b/>
          <w:color w:val="C00000"/>
        </w:rPr>
        <w:t>Q:</w:t>
      </w:r>
      <w:r w:rsidRPr="00BD0A01">
        <w:rPr>
          <w:rFonts w:eastAsia="Times New Roman" w:cs="Helvetica"/>
          <w:color w:val="C00000"/>
        </w:rPr>
        <w:t xml:space="preserve"> </w:t>
      </w:r>
      <w:r w:rsidR="00BD0A01">
        <w:rPr>
          <w:rFonts w:eastAsia="Times New Roman" w:cs="Helvetica"/>
          <w:color w:val="C00000"/>
        </w:rPr>
        <w:tab/>
      </w:r>
      <w:r w:rsidRPr="00BD0A01">
        <w:rPr>
          <w:rFonts w:eastAsia="Times New Roman" w:cs="Helvetica"/>
          <w:b/>
          <w:color w:val="222222"/>
        </w:rPr>
        <w:t>What does CalWORKs stand for?</w:t>
      </w:r>
      <w:r w:rsidRPr="00BD0A01">
        <w:rPr>
          <w:rFonts w:eastAsia="Times New Roman" w:cs="Helvetica"/>
          <w:color w:val="222222"/>
        </w:rPr>
        <w:br/>
        <w:t xml:space="preserve">A: </w:t>
      </w:r>
      <w:r w:rsidR="00BD0A01">
        <w:rPr>
          <w:rFonts w:eastAsia="Times New Roman" w:cs="Helvetica"/>
          <w:color w:val="222222"/>
        </w:rPr>
        <w:tab/>
      </w:r>
      <w:r w:rsidRPr="00BD0A01">
        <w:rPr>
          <w:rFonts w:eastAsia="Times New Roman" w:cs="Helvetica"/>
          <w:color w:val="222222"/>
        </w:rPr>
        <w:t>California Work Opportunities and Responsibility to Kids Program.</w:t>
      </w:r>
      <w:r w:rsidRPr="00BD0A01">
        <w:rPr>
          <w:rFonts w:eastAsia="Times New Roman" w:cs="Helvetica"/>
          <w:color w:val="222222"/>
        </w:rPr>
        <w:br/>
      </w:r>
      <w:r w:rsidRPr="00BD0A01">
        <w:rPr>
          <w:rFonts w:eastAsia="Times New Roman" w:cs="Helvetica"/>
          <w:color w:val="222222"/>
        </w:rPr>
        <w:br/>
      </w:r>
      <w:r w:rsidRPr="00BD0A01">
        <w:rPr>
          <w:rFonts w:eastAsia="Times New Roman" w:cs="Helvetica"/>
          <w:b/>
          <w:color w:val="C00000"/>
        </w:rPr>
        <w:t>Q:</w:t>
      </w:r>
      <w:r w:rsidRPr="00BD0A01">
        <w:rPr>
          <w:rFonts w:eastAsia="Times New Roman" w:cs="Helvetica"/>
          <w:color w:val="222222"/>
        </w:rPr>
        <w:t xml:space="preserve"> </w:t>
      </w:r>
      <w:r w:rsidR="00BD0A01">
        <w:rPr>
          <w:rFonts w:eastAsia="Times New Roman" w:cs="Helvetica"/>
          <w:color w:val="222222"/>
        </w:rPr>
        <w:tab/>
      </w:r>
      <w:r w:rsidRPr="00BD0A01">
        <w:rPr>
          <w:rFonts w:eastAsia="Times New Roman" w:cs="Helvetica"/>
          <w:b/>
          <w:color w:val="222222"/>
        </w:rPr>
        <w:t>What is CalWORKs?</w:t>
      </w:r>
      <w:r w:rsidRPr="00BD0A01">
        <w:rPr>
          <w:rFonts w:eastAsia="Times New Roman" w:cs="Helvetica"/>
          <w:color w:val="222222"/>
        </w:rPr>
        <w:br/>
        <w:t xml:space="preserve">A: </w:t>
      </w:r>
      <w:r w:rsidR="00BD0A01">
        <w:rPr>
          <w:rFonts w:eastAsia="Times New Roman" w:cs="Helvetica"/>
          <w:color w:val="222222"/>
        </w:rPr>
        <w:tab/>
      </w:r>
      <w:r w:rsidRPr="00BD0A01">
        <w:rPr>
          <w:rFonts w:eastAsia="Times New Roman" w:cs="Helvetica"/>
          <w:color w:val="222222"/>
        </w:rPr>
        <w:t>CalWORKs is a statewide program which receives funding to assist TANF (Temporary Assistance for Needy Families) recipients transitioning off TANF to achieve long-term self-sufficiency through coordinated student services offered at community colleges</w:t>
      </w:r>
      <w:r w:rsidRPr="00BD0A01">
        <w:rPr>
          <w:rFonts w:eastAsia="Times New Roman" w:cs="Helvetica"/>
          <w:color w:val="222222"/>
        </w:rPr>
        <w:br/>
      </w:r>
      <w:r w:rsidRPr="00BD0A01">
        <w:rPr>
          <w:rFonts w:eastAsia="Times New Roman" w:cs="Helvetica"/>
          <w:color w:val="222222"/>
        </w:rPr>
        <w:br/>
      </w:r>
      <w:r w:rsidRPr="00BD0A01">
        <w:rPr>
          <w:rFonts w:eastAsia="Times New Roman" w:cs="Helvetica"/>
          <w:b/>
          <w:color w:val="C00000"/>
        </w:rPr>
        <w:t>Q:</w:t>
      </w:r>
      <w:r w:rsidRPr="00BD0A01">
        <w:rPr>
          <w:rFonts w:eastAsia="Times New Roman" w:cs="Helvetica"/>
          <w:color w:val="222222"/>
        </w:rPr>
        <w:t xml:space="preserve"> </w:t>
      </w:r>
      <w:r w:rsidRPr="00BD0A01">
        <w:rPr>
          <w:rFonts w:eastAsia="Times New Roman" w:cs="Helvetica"/>
          <w:b/>
          <w:color w:val="222222"/>
        </w:rPr>
        <w:t>Who is eligible for CalWORKs?</w:t>
      </w:r>
      <w:r w:rsidRPr="00BD0A01">
        <w:rPr>
          <w:rFonts w:eastAsia="Times New Roman" w:cs="Helvetica"/>
          <w:color w:val="222222"/>
        </w:rPr>
        <w:br/>
        <w:t>A: To be eligible for the CalWORKs program students must:</w:t>
      </w:r>
    </w:p>
    <w:p w:rsidR="001E7CA9" w:rsidRPr="001E7CA9" w:rsidRDefault="00CD7318" w:rsidP="001E7CA9">
      <w:pPr>
        <w:pStyle w:val="ListParagraph"/>
        <w:numPr>
          <w:ilvl w:val="0"/>
          <w:numId w:val="6"/>
        </w:numPr>
        <w:shd w:val="clear" w:color="auto" w:fill="FFFFFF"/>
        <w:tabs>
          <w:tab w:val="left" w:pos="360"/>
        </w:tabs>
        <w:spacing w:after="300" w:line="240" w:lineRule="auto"/>
        <w:rPr>
          <w:rFonts w:eastAsia="Times New Roman" w:cs="Helvetica"/>
          <w:b/>
          <w:color w:val="C00000"/>
        </w:rPr>
      </w:pPr>
      <w:r w:rsidRPr="001E7CA9">
        <w:rPr>
          <w:rFonts w:eastAsia="Times New Roman" w:cs="Helvetica"/>
          <w:color w:val="222222"/>
        </w:rPr>
        <w:t>Receive cash assistance in the form o</w:t>
      </w:r>
      <w:r w:rsidR="000F51C6" w:rsidRPr="001E7CA9">
        <w:rPr>
          <w:rFonts w:eastAsia="Times New Roman" w:cs="Helvetica"/>
          <w:color w:val="222222"/>
        </w:rPr>
        <w:t>f TANF, for themselves, from one of the following counties;</w:t>
      </w:r>
      <w:r w:rsidRPr="001E7CA9">
        <w:rPr>
          <w:rFonts w:eastAsia="Times New Roman" w:cs="Helvetica"/>
          <w:color w:val="222222"/>
        </w:rPr>
        <w:t xml:space="preserve"> </w:t>
      </w:r>
      <w:r w:rsidR="00AA5106" w:rsidRPr="001E7CA9">
        <w:rPr>
          <w:rFonts w:eastAsia="Times New Roman" w:cs="Helvetica"/>
          <w:color w:val="222222"/>
        </w:rPr>
        <w:t xml:space="preserve">Tuolumne County of Social Services, Calaveras Health and Human Services Agency, </w:t>
      </w:r>
      <w:r w:rsidRPr="001E7CA9">
        <w:rPr>
          <w:rFonts w:eastAsia="Times New Roman" w:cs="Helvetica"/>
          <w:color w:val="222222"/>
        </w:rPr>
        <w:t>Stanislaus Community Services</w:t>
      </w:r>
      <w:r w:rsidR="000F51C6" w:rsidRPr="001E7CA9">
        <w:rPr>
          <w:rFonts w:eastAsia="Times New Roman" w:cs="Helvetica"/>
          <w:color w:val="222222"/>
        </w:rPr>
        <w:t xml:space="preserve"> Agency</w:t>
      </w:r>
      <w:r w:rsidR="00AA5106" w:rsidRPr="001E7CA9">
        <w:rPr>
          <w:rFonts w:eastAsia="Times New Roman" w:cs="Helvetica"/>
          <w:color w:val="222222"/>
        </w:rPr>
        <w:t xml:space="preserve"> or Mariposa</w:t>
      </w:r>
      <w:r w:rsidR="001E7CA9">
        <w:rPr>
          <w:rFonts w:eastAsia="Times New Roman" w:cs="Helvetica"/>
          <w:color w:val="222222"/>
        </w:rPr>
        <w:t xml:space="preserve"> Human Services</w:t>
      </w:r>
      <w:r w:rsidR="003B391A">
        <w:rPr>
          <w:rFonts w:eastAsia="Times New Roman" w:cs="Helvetica"/>
          <w:color w:val="222222"/>
        </w:rPr>
        <w:t xml:space="preserve"> or Amador Social Services</w:t>
      </w:r>
    </w:p>
    <w:p w:rsidR="001E7CA9" w:rsidRPr="001E7CA9" w:rsidRDefault="00CD7318" w:rsidP="001E7CA9">
      <w:pPr>
        <w:pStyle w:val="ListParagraph"/>
        <w:numPr>
          <w:ilvl w:val="0"/>
          <w:numId w:val="6"/>
        </w:numPr>
        <w:shd w:val="clear" w:color="auto" w:fill="FFFFFF"/>
        <w:tabs>
          <w:tab w:val="left" w:pos="360"/>
        </w:tabs>
        <w:spacing w:after="300" w:line="240" w:lineRule="auto"/>
        <w:rPr>
          <w:rFonts w:eastAsia="Times New Roman" w:cs="Helvetica"/>
          <w:b/>
          <w:color w:val="C00000"/>
        </w:rPr>
      </w:pPr>
      <w:r w:rsidRPr="001E7CA9">
        <w:rPr>
          <w:rFonts w:eastAsia="Times New Roman" w:cs="Helvetica"/>
          <w:color w:val="222222"/>
        </w:rPr>
        <w:t>Enroll at Columbia College</w:t>
      </w:r>
    </w:p>
    <w:p w:rsidR="001E7CA9" w:rsidRPr="001E7CA9" w:rsidRDefault="00CD7318" w:rsidP="001E7CA9">
      <w:pPr>
        <w:pStyle w:val="ListParagraph"/>
        <w:numPr>
          <w:ilvl w:val="0"/>
          <w:numId w:val="6"/>
        </w:numPr>
        <w:shd w:val="clear" w:color="auto" w:fill="FFFFFF"/>
        <w:tabs>
          <w:tab w:val="left" w:pos="360"/>
        </w:tabs>
        <w:spacing w:after="300" w:line="240" w:lineRule="auto"/>
        <w:rPr>
          <w:rFonts w:eastAsia="Times New Roman" w:cs="Helvetica"/>
          <w:b/>
          <w:color w:val="C00000"/>
        </w:rPr>
      </w:pPr>
      <w:r w:rsidRPr="001E7CA9">
        <w:rPr>
          <w:rFonts w:eastAsia="Times New Roman" w:cs="Helvetica"/>
          <w:color w:val="222222"/>
        </w:rPr>
        <w:t>Maintain a minimum GPA of 2.0 (both cumulative and semester).</w:t>
      </w:r>
    </w:p>
    <w:p w:rsidR="004236BB" w:rsidRPr="001E7CA9" w:rsidRDefault="00CD7318" w:rsidP="001E7CA9">
      <w:pPr>
        <w:shd w:val="clear" w:color="auto" w:fill="FFFFFF"/>
        <w:tabs>
          <w:tab w:val="left" w:pos="360"/>
        </w:tabs>
        <w:spacing w:after="300" w:line="240" w:lineRule="auto"/>
        <w:rPr>
          <w:rFonts w:eastAsia="Times New Roman" w:cs="Helvetica"/>
          <w:b/>
          <w:color w:val="C00000"/>
        </w:rPr>
      </w:pPr>
      <w:r w:rsidRPr="001E7CA9">
        <w:rPr>
          <w:rFonts w:eastAsia="Times New Roman" w:cs="Helvetica"/>
          <w:b/>
          <w:color w:val="C00000"/>
        </w:rPr>
        <w:t>Q:</w:t>
      </w:r>
      <w:r w:rsidRPr="001E7CA9">
        <w:rPr>
          <w:rFonts w:eastAsia="Times New Roman" w:cs="Helvetica"/>
          <w:color w:val="C00000"/>
        </w:rPr>
        <w:t xml:space="preserve"> </w:t>
      </w:r>
      <w:r w:rsidRPr="001E7CA9">
        <w:rPr>
          <w:rFonts w:eastAsia="Times New Roman" w:cs="Helvetica"/>
          <w:b/>
          <w:color w:val="222222"/>
        </w:rPr>
        <w:t>If my children are receiving CalWORKs, can I qualify?</w:t>
      </w:r>
      <w:r w:rsidRPr="001E7CA9">
        <w:rPr>
          <w:rFonts w:eastAsia="Times New Roman" w:cs="Helvetica"/>
          <w:color w:val="222222"/>
        </w:rPr>
        <w:br/>
        <w:t xml:space="preserve">A: In order to be eligible for the CalWORKs program, a participant must be receiving cash assistance in form of TANF for themselves. </w:t>
      </w:r>
      <w:r w:rsidR="00326C26">
        <w:rPr>
          <w:rFonts w:eastAsia="Times New Roman" w:cs="Helvetica"/>
          <w:color w:val="222222"/>
        </w:rPr>
        <w:t>Although y</w:t>
      </w:r>
      <w:r w:rsidRPr="001E7CA9">
        <w:rPr>
          <w:rFonts w:eastAsia="Times New Roman" w:cs="Helvetica"/>
          <w:color w:val="222222"/>
        </w:rPr>
        <w:t xml:space="preserve">ou will not qualify for the campus program, </w:t>
      </w:r>
      <w:r w:rsidR="00326C26">
        <w:rPr>
          <w:rFonts w:eastAsia="Times New Roman" w:cs="Helvetica"/>
          <w:color w:val="222222"/>
        </w:rPr>
        <w:t>you</w:t>
      </w:r>
      <w:r w:rsidRPr="001E7CA9">
        <w:rPr>
          <w:rFonts w:eastAsia="Times New Roman" w:cs="Helvetica"/>
          <w:color w:val="222222"/>
        </w:rPr>
        <w:t xml:space="preserve"> may be eligible </w:t>
      </w:r>
      <w:r w:rsidR="00BE6DCC" w:rsidRPr="001E7CA9">
        <w:rPr>
          <w:rFonts w:eastAsia="Times New Roman" w:cs="Helvetica"/>
          <w:color w:val="222222"/>
        </w:rPr>
        <w:t>for federal</w:t>
      </w:r>
      <w:r w:rsidR="00326C26">
        <w:rPr>
          <w:rFonts w:eastAsia="Times New Roman" w:cs="Helvetica"/>
          <w:color w:val="222222"/>
        </w:rPr>
        <w:t>/state</w:t>
      </w:r>
      <w:r w:rsidR="00BE6DCC" w:rsidRPr="001E7CA9">
        <w:rPr>
          <w:rFonts w:eastAsia="Times New Roman" w:cs="Helvetica"/>
          <w:color w:val="222222"/>
        </w:rPr>
        <w:t xml:space="preserve"> grants and other Columbia College</w:t>
      </w:r>
      <w:r w:rsidRPr="001E7CA9">
        <w:rPr>
          <w:rFonts w:eastAsia="Times New Roman" w:cs="Helvetica"/>
          <w:color w:val="222222"/>
        </w:rPr>
        <w:t xml:space="preserve"> Student Services.</w:t>
      </w:r>
      <w:r w:rsidRPr="001E7CA9">
        <w:rPr>
          <w:rFonts w:eastAsia="Times New Roman" w:cs="Helvetica"/>
          <w:color w:val="222222"/>
        </w:rPr>
        <w:br/>
      </w:r>
      <w:r w:rsidRPr="001E7CA9">
        <w:rPr>
          <w:rFonts w:eastAsia="Times New Roman" w:cs="Helvetica"/>
          <w:color w:val="222222"/>
        </w:rPr>
        <w:br/>
      </w:r>
      <w:r w:rsidRPr="001E7CA9">
        <w:rPr>
          <w:rFonts w:eastAsia="Times New Roman" w:cs="Helvetica"/>
          <w:b/>
          <w:color w:val="C00000"/>
        </w:rPr>
        <w:t>Q:</w:t>
      </w:r>
      <w:r w:rsidRPr="001E7CA9">
        <w:rPr>
          <w:rFonts w:eastAsia="Times New Roman" w:cs="Helvetica"/>
          <w:color w:val="222222"/>
        </w:rPr>
        <w:t xml:space="preserve"> </w:t>
      </w:r>
      <w:r w:rsidRPr="001E7CA9">
        <w:rPr>
          <w:rFonts w:eastAsia="Times New Roman" w:cs="Helvetica"/>
          <w:b/>
          <w:color w:val="222222"/>
        </w:rPr>
        <w:t>What is the difference between the CalW</w:t>
      </w:r>
      <w:r w:rsidR="00BE6DCC" w:rsidRPr="001E7CA9">
        <w:rPr>
          <w:rFonts w:eastAsia="Times New Roman" w:cs="Helvetica"/>
          <w:b/>
          <w:color w:val="222222"/>
        </w:rPr>
        <w:t>ORKs and CARE programs?</w:t>
      </w:r>
      <w:r w:rsidR="00BE6DCC" w:rsidRPr="001E7CA9">
        <w:rPr>
          <w:rFonts w:eastAsia="Times New Roman" w:cs="Helvetica"/>
          <w:color w:val="222222"/>
        </w:rPr>
        <w:br/>
        <w:t>A: Columbia College’s</w:t>
      </w:r>
      <w:r w:rsidRPr="001E7CA9">
        <w:rPr>
          <w:rFonts w:eastAsia="Times New Roman" w:cs="Helvetica"/>
          <w:color w:val="222222"/>
        </w:rPr>
        <w:t xml:space="preserve"> CARE (Cooperative Agencies Resources for Education) program is a supplemental component of EOPS (Extended Opportunity Programs &amp; Services). The student or the child(ren) must be receiving TANF to be eligible for CARE as opposed to CalWORKs where the student must be </w:t>
      </w:r>
      <w:r w:rsidR="00326C26">
        <w:rPr>
          <w:rFonts w:eastAsia="Times New Roman" w:cs="Helvetica"/>
          <w:color w:val="222222"/>
        </w:rPr>
        <w:t>a</w:t>
      </w:r>
      <w:r w:rsidRPr="001E7CA9">
        <w:rPr>
          <w:rFonts w:eastAsia="Times New Roman" w:cs="Helvetica"/>
          <w:color w:val="222222"/>
        </w:rPr>
        <w:t xml:space="preserve"> TANF recipient. To find out more information about </w:t>
      </w:r>
      <w:hyperlink r:id="rId8" w:history="1">
        <w:r w:rsidRPr="00326C26">
          <w:rPr>
            <w:rStyle w:val="Hyperlink"/>
            <w:rFonts w:eastAsia="Times New Roman" w:cs="Helvetica"/>
            <w:b/>
            <w:color w:val="C00000"/>
          </w:rPr>
          <w:t>CARE</w:t>
        </w:r>
        <w:r w:rsidR="00326C26" w:rsidRPr="00326C26">
          <w:rPr>
            <w:rStyle w:val="Hyperlink"/>
            <w:rFonts w:eastAsia="Times New Roman" w:cs="Helvetica"/>
            <w:b/>
            <w:color w:val="C00000"/>
          </w:rPr>
          <w:t>-</w:t>
        </w:r>
        <w:r w:rsidRPr="00326C26">
          <w:rPr>
            <w:rStyle w:val="Hyperlink"/>
            <w:rFonts w:eastAsia="Times New Roman" w:cs="Helvetica"/>
            <w:b/>
            <w:color w:val="C00000"/>
          </w:rPr>
          <w:t xml:space="preserve"> click here.</w:t>
        </w:r>
      </w:hyperlink>
      <w:r w:rsidR="00BE6DCC" w:rsidRPr="001E7CA9">
        <w:rPr>
          <w:rFonts w:eastAsia="Times New Roman" w:cs="Helvetica"/>
          <w:color w:val="C80000"/>
        </w:rPr>
        <w:br/>
      </w:r>
      <w:r w:rsidR="00BE6DCC" w:rsidRPr="001E7CA9">
        <w:rPr>
          <w:rFonts w:eastAsia="Times New Roman" w:cs="Helvetica"/>
          <w:color w:val="222222"/>
        </w:rPr>
        <w:br/>
      </w:r>
      <w:r w:rsidR="004236BB" w:rsidRPr="001E7CA9">
        <w:rPr>
          <w:rFonts w:eastAsia="Times New Roman" w:cs="Helvetica"/>
          <w:b/>
          <w:color w:val="C00000"/>
        </w:rPr>
        <w:br w:type="page"/>
      </w:r>
    </w:p>
    <w:p w:rsidR="00CC5625" w:rsidRDefault="00BE6DCC" w:rsidP="00CC5625">
      <w:pPr>
        <w:shd w:val="clear" w:color="auto" w:fill="FFFFFF"/>
        <w:tabs>
          <w:tab w:val="left" w:pos="360"/>
        </w:tabs>
        <w:spacing w:after="300" w:line="240" w:lineRule="auto"/>
        <w:contextualSpacing/>
        <w:rPr>
          <w:rFonts w:eastAsia="Times New Roman" w:cs="Helvetica"/>
          <w:color w:val="222222"/>
        </w:rPr>
      </w:pPr>
      <w:r w:rsidRPr="00BD0A01">
        <w:rPr>
          <w:rFonts w:eastAsia="Times New Roman" w:cs="Helvetica"/>
          <w:b/>
          <w:color w:val="C00000"/>
        </w:rPr>
        <w:lastRenderedPageBreak/>
        <w:t>Q:</w:t>
      </w:r>
      <w:r w:rsidRPr="00BD0A01">
        <w:rPr>
          <w:rFonts w:eastAsia="Times New Roman" w:cs="Helvetica"/>
          <w:color w:val="222222"/>
        </w:rPr>
        <w:t xml:space="preserve"> </w:t>
      </w:r>
      <w:r w:rsidRPr="00BD0A01">
        <w:rPr>
          <w:rFonts w:eastAsia="Times New Roman" w:cs="Helvetica"/>
          <w:b/>
          <w:color w:val="222222"/>
        </w:rPr>
        <w:t>What services does Columbia College CalWORKs provide?</w:t>
      </w:r>
      <w:r w:rsidRPr="00BD0A01">
        <w:rPr>
          <w:rFonts w:eastAsia="Times New Roman" w:cs="Helvetica"/>
          <w:color w:val="222222"/>
        </w:rPr>
        <w:br/>
        <w:t xml:space="preserve">A: </w:t>
      </w:r>
      <w:r w:rsidR="00CC5625">
        <w:rPr>
          <w:rFonts w:eastAsia="Times New Roman" w:cs="Helvetica"/>
          <w:color w:val="222222"/>
        </w:rPr>
        <w:tab/>
      </w:r>
      <w:r w:rsidRPr="00BD0A01">
        <w:rPr>
          <w:rFonts w:eastAsia="Times New Roman" w:cs="Helvetica"/>
          <w:color w:val="222222"/>
        </w:rPr>
        <w:t>CC</w:t>
      </w:r>
      <w:r w:rsidR="00CD7318" w:rsidRPr="00BD0A01">
        <w:rPr>
          <w:rFonts w:eastAsia="Times New Roman" w:cs="Helvetica"/>
          <w:color w:val="222222"/>
        </w:rPr>
        <w:t xml:space="preserve"> CalWORKs program works in conjunction with </w:t>
      </w:r>
      <w:r w:rsidR="00CC5625">
        <w:rPr>
          <w:rFonts w:eastAsia="Times New Roman" w:cs="Helvetica"/>
          <w:color w:val="222222"/>
        </w:rPr>
        <w:t xml:space="preserve">local </w:t>
      </w:r>
      <w:r w:rsidR="000F51C6" w:rsidRPr="00BD0A01">
        <w:rPr>
          <w:rFonts w:eastAsia="Times New Roman" w:cs="Helvetica"/>
          <w:color w:val="222222"/>
        </w:rPr>
        <w:t>Department</w:t>
      </w:r>
      <w:r w:rsidR="00CC5625">
        <w:rPr>
          <w:rFonts w:eastAsia="Times New Roman" w:cs="Helvetica"/>
          <w:color w:val="222222"/>
        </w:rPr>
        <w:t>s</w:t>
      </w:r>
      <w:r w:rsidR="000F51C6" w:rsidRPr="00BD0A01">
        <w:rPr>
          <w:rFonts w:eastAsia="Times New Roman" w:cs="Helvetica"/>
          <w:color w:val="222222"/>
        </w:rPr>
        <w:t xml:space="preserve"> of Social Services</w:t>
      </w:r>
      <w:r w:rsidR="00CD7318" w:rsidRPr="00BD0A01">
        <w:rPr>
          <w:rFonts w:eastAsia="Times New Roman" w:cs="Helvetica"/>
          <w:color w:val="222222"/>
        </w:rPr>
        <w:t xml:space="preserve"> to provide the following direct student support services:</w:t>
      </w:r>
    </w:p>
    <w:p w:rsidR="00CC5625" w:rsidRDefault="00CC5625"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Priority Registration</w:t>
      </w:r>
    </w:p>
    <w:p w:rsidR="00CC5625" w:rsidRPr="00CC5625" w:rsidRDefault="00CD7318"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Car</w:t>
      </w:r>
      <w:r w:rsidR="00CC5625" w:rsidRPr="00CC5625">
        <w:rPr>
          <w:rFonts w:eastAsia="Times New Roman" w:cs="Helvetica"/>
          <w:color w:val="222222"/>
        </w:rPr>
        <w:t>eer and Academic Counseling</w:t>
      </w:r>
    </w:p>
    <w:p w:rsidR="00CC5625" w:rsidRDefault="00CC5625"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Work-study</w:t>
      </w:r>
    </w:p>
    <w:p w:rsidR="00CC5625" w:rsidRPr="00CC5625" w:rsidRDefault="00CC5625"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Subsidized Childcare</w:t>
      </w:r>
    </w:p>
    <w:p w:rsidR="00CC5625" w:rsidRDefault="00CC5625"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Job Placement</w:t>
      </w:r>
    </w:p>
    <w:p w:rsidR="00CC5625" w:rsidRDefault="00CD7318"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Te</w:t>
      </w:r>
      <w:r w:rsidR="00CC5625" w:rsidRPr="00CC5625">
        <w:rPr>
          <w:rFonts w:eastAsia="Times New Roman" w:cs="Helvetica"/>
          <w:color w:val="222222"/>
        </w:rPr>
        <w:t xml:space="preserve">xtbooks </w:t>
      </w:r>
    </w:p>
    <w:p w:rsidR="00CC5625" w:rsidRDefault="00CC5625"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sidRPr="00CC5625">
        <w:rPr>
          <w:rFonts w:eastAsia="Times New Roman" w:cs="Helvetica"/>
          <w:color w:val="222222"/>
        </w:rPr>
        <w:t>Tutoring</w:t>
      </w:r>
    </w:p>
    <w:p w:rsidR="00CC5625" w:rsidRDefault="00326C26" w:rsidP="00E81E6B">
      <w:pPr>
        <w:pStyle w:val="ListParagraph"/>
        <w:numPr>
          <w:ilvl w:val="0"/>
          <w:numId w:val="5"/>
        </w:numPr>
        <w:shd w:val="clear" w:color="auto" w:fill="FFFFFF"/>
        <w:tabs>
          <w:tab w:val="left" w:pos="360"/>
        </w:tabs>
        <w:spacing w:after="0" w:line="240" w:lineRule="auto"/>
        <w:rPr>
          <w:rFonts w:eastAsia="Times New Roman" w:cs="Helvetica"/>
          <w:color w:val="222222"/>
        </w:rPr>
      </w:pPr>
      <w:r>
        <w:rPr>
          <w:rFonts w:eastAsia="Times New Roman" w:cs="Helvetica"/>
          <w:color w:val="222222"/>
        </w:rPr>
        <w:t>Transportation Assistance (</w:t>
      </w:r>
      <w:r w:rsidR="00CD7318" w:rsidRPr="00CC5625">
        <w:rPr>
          <w:rFonts w:eastAsia="Times New Roman" w:cs="Helvetica"/>
          <w:color w:val="222222"/>
        </w:rPr>
        <w:t>Bus Pass</w:t>
      </w:r>
      <w:r w:rsidR="00CC5625" w:rsidRPr="00CC5625">
        <w:rPr>
          <w:rFonts w:eastAsia="Times New Roman" w:cs="Helvetica"/>
          <w:color w:val="222222"/>
        </w:rPr>
        <w:t>es</w:t>
      </w:r>
      <w:r>
        <w:rPr>
          <w:rFonts w:eastAsia="Times New Roman" w:cs="Helvetica"/>
          <w:color w:val="222222"/>
        </w:rPr>
        <w:t>/mileage reimbursement)</w:t>
      </w:r>
    </w:p>
    <w:p w:rsidR="00CC5625" w:rsidRDefault="00CD7318" w:rsidP="00E81E6B">
      <w:pPr>
        <w:pStyle w:val="ListParagraph"/>
        <w:numPr>
          <w:ilvl w:val="0"/>
          <w:numId w:val="5"/>
        </w:numPr>
        <w:shd w:val="clear" w:color="auto" w:fill="FFFFFF"/>
        <w:tabs>
          <w:tab w:val="left" w:pos="720"/>
        </w:tabs>
        <w:spacing w:after="0" w:line="240" w:lineRule="auto"/>
        <w:rPr>
          <w:rFonts w:eastAsia="Times New Roman" w:cs="Helvetica"/>
          <w:color w:val="222222"/>
        </w:rPr>
      </w:pPr>
      <w:r w:rsidRPr="00CC5625">
        <w:rPr>
          <w:rFonts w:eastAsia="Times New Roman" w:cs="Helvetica"/>
          <w:color w:val="222222"/>
        </w:rPr>
        <w:t>Financial Aid</w:t>
      </w:r>
    </w:p>
    <w:p w:rsidR="00326C26" w:rsidRDefault="00326C26" w:rsidP="00E81E6B">
      <w:pPr>
        <w:pStyle w:val="ListParagraph"/>
        <w:numPr>
          <w:ilvl w:val="0"/>
          <w:numId w:val="5"/>
        </w:numPr>
        <w:shd w:val="clear" w:color="auto" w:fill="FFFFFF"/>
        <w:tabs>
          <w:tab w:val="left" w:pos="720"/>
        </w:tabs>
        <w:spacing w:after="0" w:line="240" w:lineRule="auto"/>
        <w:rPr>
          <w:rFonts w:eastAsia="Times New Roman" w:cs="Helvetica"/>
          <w:color w:val="222222"/>
        </w:rPr>
      </w:pPr>
      <w:r>
        <w:rPr>
          <w:rFonts w:eastAsia="Times New Roman" w:cs="Helvetica"/>
          <w:color w:val="222222"/>
        </w:rPr>
        <w:t>School Supplies</w:t>
      </w:r>
    </w:p>
    <w:p w:rsidR="00CC5625" w:rsidRDefault="00CC5625" w:rsidP="00CC5625">
      <w:pPr>
        <w:pStyle w:val="ListParagraph"/>
        <w:shd w:val="clear" w:color="auto" w:fill="FFFFFF"/>
        <w:tabs>
          <w:tab w:val="left" w:pos="720"/>
        </w:tabs>
        <w:spacing w:after="0" w:line="240" w:lineRule="auto"/>
        <w:rPr>
          <w:rFonts w:eastAsia="Times New Roman" w:cs="Helvetica"/>
          <w:color w:val="222222"/>
        </w:rPr>
      </w:pPr>
    </w:p>
    <w:p w:rsidR="003B391A" w:rsidRDefault="00CD7318" w:rsidP="004236BB">
      <w:pPr>
        <w:shd w:val="clear" w:color="auto" w:fill="FFFFFF"/>
        <w:tabs>
          <w:tab w:val="left" w:pos="360"/>
          <w:tab w:val="left" w:pos="720"/>
        </w:tabs>
        <w:spacing w:after="0" w:line="240" w:lineRule="auto"/>
        <w:rPr>
          <w:rFonts w:eastAsia="Times New Roman" w:cs="Helvetica"/>
          <w:color w:val="222222"/>
        </w:rPr>
      </w:pPr>
      <w:r w:rsidRPr="00CC5625">
        <w:rPr>
          <w:rFonts w:eastAsia="Times New Roman" w:cs="Helvetica"/>
          <w:b/>
          <w:color w:val="C00000"/>
        </w:rPr>
        <w:t>Q:</w:t>
      </w:r>
      <w:r w:rsidRPr="00CC5625">
        <w:rPr>
          <w:rFonts w:eastAsia="Times New Roman" w:cs="Helvetica"/>
          <w:color w:val="222222"/>
        </w:rPr>
        <w:t xml:space="preserve"> </w:t>
      </w:r>
      <w:r w:rsidR="00CC5625">
        <w:rPr>
          <w:rFonts w:eastAsia="Times New Roman" w:cs="Helvetica"/>
          <w:color w:val="222222"/>
        </w:rPr>
        <w:tab/>
      </w:r>
      <w:r w:rsidRPr="00CC5625">
        <w:rPr>
          <w:rFonts w:eastAsia="Times New Roman" w:cs="Helvetica"/>
          <w:color w:val="222222"/>
        </w:rPr>
        <w:t>How can I request to see a CalWORKs counselor?</w:t>
      </w:r>
      <w:r w:rsidRPr="00CC5625">
        <w:rPr>
          <w:rFonts w:eastAsia="Times New Roman" w:cs="Helvetica"/>
          <w:color w:val="222222"/>
        </w:rPr>
        <w:br/>
        <w:t xml:space="preserve">A: </w:t>
      </w:r>
      <w:r w:rsidR="00326C26">
        <w:rPr>
          <w:rFonts w:eastAsia="Times New Roman" w:cs="Helvetica"/>
          <w:color w:val="222222"/>
        </w:rPr>
        <w:tab/>
        <w:t xml:space="preserve">An appointment can be made by calling </w:t>
      </w:r>
      <w:r w:rsidR="00326C26" w:rsidRPr="00326C26">
        <w:rPr>
          <w:rFonts w:eastAsia="Times New Roman" w:cs="Helvetica"/>
          <w:b/>
          <w:color w:val="C00000"/>
        </w:rPr>
        <w:t>(209</w:t>
      </w:r>
      <w:r w:rsidR="00326C26">
        <w:rPr>
          <w:rFonts w:eastAsia="Times New Roman" w:cs="Helvetica"/>
          <w:b/>
          <w:color w:val="C00000"/>
        </w:rPr>
        <w:t xml:space="preserve">) </w:t>
      </w:r>
      <w:r w:rsidR="00326C26" w:rsidRPr="00326C26">
        <w:rPr>
          <w:rFonts w:eastAsia="Times New Roman" w:cs="Helvetica"/>
          <w:b/>
          <w:color w:val="C00000"/>
        </w:rPr>
        <w:t>588-5130</w:t>
      </w:r>
      <w:r w:rsidR="00326C26">
        <w:rPr>
          <w:rFonts w:eastAsia="Times New Roman" w:cs="Helvetica"/>
          <w:color w:val="222222"/>
        </w:rPr>
        <w:t>.</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Pr="00CC5625">
        <w:rPr>
          <w:rFonts w:eastAsia="Times New Roman" w:cs="Helvetica"/>
          <w:color w:val="222222"/>
        </w:rPr>
        <w:t xml:space="preserve"> </w:t>
      </w:r>
      <w:r w:rsidR="00CC5625">
        <w:rPr>
          <w:rFonts w:eastAsia="Times New Roman" w:cs="Helvetica"/>
          <w:color w:val="222222"/>
        </w:rPr>
        <w:tab/>
      </w:r>
      <w:r w:rsidRPr="00CC5625">
        <w:rPr>
          <w:rFonts w:eastAsia="Times New Roman" w:cs="Helvetica"/>
          <w:color w:val="222222"/>
        </w:rPr>
        <w:t>Can I get welfare and still go to college or get vocational training?</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 xml:space="preserve">Yes. CalWORKs allows you to get education or vocational training that will help you get and maintain a job. </w:t>
      </w:r>
      <w:r w:rsidR="003B391A">
        <w:rPr>
          <w:rFonts w:eastAsia="Times New Roman" w:cs="Helvetica"/>
          <w:color w:val="222222"/>
        </w:rPr>
        <w:t>Your education will count for Welfare to Work time.</w:t>
      </w:r>
    </w:p>
    <w:p w:rsidR="003B391A" w:rsidRDefault="00CD7318" w:rsidP="004236BB">
      <w:pPr>
        <w:shd w:val="clear" w:color="auto" w:fill="FFFFFF"/>
        <w:tabs>
          <w:tab w:val="left" w:pos="360"/>
          <w:tab w:val="left" w:pos="720"/>
        </w:tabs>
        <w:spacing w:after="0" w:line="240" w:lineRule="auto"/>
        <w:rPr>
          <w:rFonts w:eastAsia="Times New Roman" w:cs="Helvetica"/>
          <w:b/>
          <w:color w:val="C00000"/>
        </w:rPr>
      </w:pPr>
      <w:r w:rsidRPr="00CC5625">
        <w:rPr>
          <w:rFonts w:eastAsia="Times New Roman" w:cs="Helvetica"/>
          <w:color w:val="222222"/>
        </w:rPr>
        <w:br/>
      </w:r>
      <w:r w:rsidRPr="00CC5625">
        <w:rPr>
          <w:rFonts w:eastAsia="Times New Roman" w:cs="Helvetica"/>
          <w:b/>
          <w:color w:val="C00000"/>
        </w:rPr>
        <w:t>Q:</w:t>
      </w:r>
      <w:r w:rsidRPr="00CC5625">
        <w:rPr>
          <w:rFonts w:eastAsia="Times New Roman" w:cs="Helvetica"/>
          <w:color w:val="222222"/>
        </w:rPr>
        <w:t xml:space="preserve"> </w:t>
      </w:r>
      <w:r w:rsidR="00CC5625">
        <w:rPr>
          <w:rFonts w:eastAsia="Times New Roman" w:cs="Helvetica"/>
          <w:color w:val="222222"/>
        </w:rPr>
        <w:tab/>
      </w:r>
      <w:r w:rsidRPr="00CC5625">
        <w:rPr>
          <w:rFonts w:eastAsia="Times New Roman" w:cs="Helvetica"/>
          <w:color w:val="222222"/>
        </w:rPr>
        <w:t>If I’m a CalWORKs participant can I get financial aid?</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Yes, a CalWORKs participant may be eligible to receive financial aid. CalWORKs part</w:t>
      </w:r>
      <w:r w:rsidR="00BE6DCC" w:rsidRPr="00CC5625">
        <w:rPr>
          <w:rFonts w:eastAsia="Times New Roman" w:cs="Helvetica"/>
          <w:color w:val="222222"/>
        </w:rPr>
        <w:t>icipants are referred to the CC</w:t>
      </w:r>
      <w:r w:rsidRPr="00CC5625">
        <w:rPr>
          <w:rFonts w:eastAsia="Times New Roman" w:cs="Helvetica"/>
          <w:color w:val="222222"/>
        </w:rPr>
        <w:t xml:space="preserve"> Financial Aid Office where they can obtain a </w:t>
      </w:r>
      <w:r w:rsidR="00326C26">
        <w:rPr>
          <w:rFonts w:eastAsia="Times New Roman" w:cs="Helvetica"/>
          <w:color w:val="222222"/>
        </w:rPr>
        <w:t>BOG (</w:t>
      </w:r>
      <w:r w:rsidRPr="00CC5625">
        <w:rPr>
          <w:rFonts w:eastAsia="Times New Roman" w:cs="Helvetica"/>
          <w:color w:val="222222"/>
        </w:rPr>
        <w:t>B</w:t>
      </w:r>
      <w:r w:rsidR="00326C26">
        <w:rPr>
          <w:rFonts w:eastAsia="Times New Roman" w:cs="Helvetica"/>
          <w:color w:val="222222"/>
        </w:rPr>
        <w:t xml:space="preserve">oard of </w:t>
      </w:r>
      <w:r w:rsidR="00326C26" w:rsidRPr="00CC5625">
        <w:rPr>
          <w:rFonts w:eastAsia="Times New Roman" w:cs="Helvetica"/>
          <w:color w:val="222222"/>
        </w:rPr>
        <w:t>G</w:t>
      </w:r>
      <w:r w:rsidR="00326C26">
        <w:rPr>
          <w:rFonts w:eastAsia="Times New Roman" w:cs="Helvetica"/>
          <w:color w:val="222222"/>
        </w:rPr>
        <w:t>overnor’s</w:t>
      </w:r>
      <w:r w:rsidRPr="00CC5625">
        <w:rPr>
          <w:rFonts w:eastAsia="Times New Roman" w:cs="Helvetica"/>
          <w:color w:val="222222"/>
        </w:rPr>
        <w:t xml:space="preserve"> Fee Waiver</w:t>
      </w:r>
      <w:r w:rsidR="00326C26">
        <w:rPr>
          <w:rFonts w:eastAsia="Times New Roman" w:cs="Helvetica"/>
          <w:color w:val="222222"/>
        </w:rPr>
        <w:t>)</w:t>
      </w:r>
      <w:r w:rsidRPr="00CC5625">
        <w:rPr>
          <w:rFonts w:eastAsia="Times New Roman" w:cs="Helvetica"/>
          <w:color w:val="222222"/>
        </w:rPr>
        <w:t xml:space="preserve"> application and FAFSA (Free Application for Federal Student Aid) information.</w:t>
      </w:r>
      <w:r w:rsidR="00326C26">
        <w:rPr>
          <w:rFonts w:eastAsia="Times New Roman" w:cs="Helvetica"/>
          <w:color w:val="222222"/>
        </w:rPr>
        <w:t xml:space="preserve"> </w:t>
      </w:r>
      <w:hyperlink r:id="rId9" w:history="1">
        <w:r w:rsidR="00326C26" w:rsidRPr="00326C26">
          <w:rPr>
            <w:rStyle w:val="Hyperlink"/>
            <w:rFonts w:eastAsia="Times New Roman" w:cs="Helvetica"/>
            <w:b/>
            <w:color w:val="C00000"/>
          </w:rPr>
          <w:t>Financial Aid – click here</w:t>
        </w:r>
      </w:hyperlink>
      <w:r w:rsidR="00326C26" w:rsidRPr="00326C26">
        <w:rPr>
          <w:rFonts w:eastAsia="Times New Roman" w:cs="Helvetica"/>
          <w:b/>
          <w:color w:val="C00000"/>
        </w:rPr>
        <w:t>.</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00CC5625">
        <w:rPr>
          <w:rFonts w:eastAsia="Times New Roman" w:cs="Helvetica"/>
          <w:color w:val="222222"/>
        </w:rPr>
        <w:tab/>
      </w:r>
      <w:r w:rsidRPr="00CC5625">
        <w:rPr>
          <w:rFonts w:eastAsia="Times New Roman" w:cs="Helvetica"/>
          <w:color w:val="222222"/>
        </w:rPr>
        <w:t xml:space="preserve"> Can I still get TANF if I get financial aid?</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Yes. Most federal grants, state grants, and work study are considered “excluded income,” which means your TANF should not be reduced or cut off because you get financial aid.</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00BE6DCC" w:rsidRPr="00CC5625">
        <w:rPr>
          <w:rFonts w:eastAsia="Times New Roman" w:cs="Helvetica"/>
          <w:b/>
          <w:color w:val="C00000"/>
        </w:rPr>
        <w:t>:</w:t>
      </w:r>
      <w:r w:rsidR="00CC5625">
        <w:rPr>
          <w:rFonts w:eastAsia="Times New Roman" w:cs="Helvetica"/>
          <w:color w:val="222222"/>
        </w:rPr>
        <w:tab/>
      </w:r>
      <w:r w:rsidR="00BE6DCC" w:rsidRPr="00CC5625">
        <w:rPr>
          <w:rFonts w:eastAsia="Times New Roman" w:cs="Helvetica"/>
          <w:color w:val="222222"/>
        </w:rPr>
        <w:t xml:space="preserve"> How long can I receive CC</w:t>
      </w:r>
      <w:r w:rsidRPr="00CC5625">
        <w:rPr>
          <w:rFonts w:eastAsia="Times New Roman" w:cs="Helvetica"/>
          <w:color w:val="222222"/>
        </w:rPr>
        <w:t xml:space="preserve"> CalWORKs services?</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You can continue eligibility as long as you are receiving cash assistance (TANF) for yourself and you fulfill your responsibilities as a CalWORKs program participant.</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Pr="00CC5625">
        <w:rPr>
          <w:rFonts w:eastAsia="Times New Roman" w:cs="Helvetica"/>
          <w:color w:val="222222"/>
        </w:rPr>
        <w:t xml:space="preserve"> </w:t>
      </w:r>
      <w:r w:rsidR="00CC5625">
        <w:rPr>
          <w:rFonts w:eastAsia="Times New Roman" w:cs="Helvetica"/>
          <w:color w:val="222222"/>
        </w:rPr>
        <w:tab/>
      </w:r>
      <w:r w:rsidRPr="00CC5625">
        <w:rPr>
          <w:rFonts w:eastAsia="Times New Roman" w:cs="Helvetica"/>
          <w:color w:val="222222"/>
        </w:rPr>
        <w:t>Do I have to use my college financial aid for childcare or other expenses that could be covered by CalWORKs?</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No, CalWORKs supportive services cover only a small range of necessary items. It is appropriate for students to use financial aid for other important needs. As long as the use of financial aid is not specifically restricted to pay for something that CalWORKs supportive services will cover, a student may receive both.</w:t>
      </w:r>
      <w:r w:rsidRPr="00CC5625">
        <w:rPr>
          <w:rFonts w:eastAsia="Times New Roman" w:cs="Helvetica"/>
          <w:color w:val="222222"/>
        </w:rPr>
        <w:br/>
      </w:r>
      <w:r w:rsidRPr="00CC5625">
        <w:rPr>
          <w:rFonts w:eastAsia="Times New Roman" w:cs="Helvetica"/>
          <w:color w:val="222222"/>
        </w:rPr>
        <w:br/>
      </w:r>
      <w:r w:rsidRPr="00CC5625">
        <w:rPr>
          <w:rFonts w:eastAsia="Times New Roman" w:cs="Helvetica"/>
          <w:b/>
          <w:color w:val="C00000"/>
        </w:rPr>
        <w:t>Q:</w:t>
      </w:r>
      <w:r w:rsidRPr="00CC5625">
        <w:rPr>
          <w:rFonts w:eastAsia="Times New Roman" w:cs="Helvetica"/>
          <w:color w:val="222222"/>
        </w:rPr>
        <w:t xml:space="preserve"> </w:t>
      </w:r>
      <w:r w:rsidR="00E81E6B">
        <w:rPr>
          <w:rFonts w:eastAsia="Times New Roman" w:cs="Helvetica"/>
          <w:color w:val="222222"/>
        </w:rPr>
        <w:tab/>
      </w:r>
      <w:r w:rsidRPr="00CC5625">
        <w:rPr>
          <w:rFonts w:eastAsia="Times New Roman" w:cs="Helvetica"/>
          <w:color w:val="222222"/>
        </w:rPr>
        <w:t>Can the county make me quit school?</w:t>
      </w:r>
      <w:r w:rsidRPr="00CC5625">
        <w:rPr>
          <w:rFonts w:eastAsia="Times New Roman" w:cs="Helvetica"/>
          <w:color w:val="222222"/>
        </w:rPr>
        <w:br/>
        <w:t xml:space="preserve">A: </w:t>
      </w:r>
      <w:r w:rsidR="00CC5625">
        <w:rPr>
          <w:rFonts w:eastAsia="Times New Roman" w:cs="Helvetica"/>
          <w:color w:val="222222"/>
        </w:rPr>
        <w:tab/>
      </w:r>
      <w:r w:rsidRPr="00CC5625">
        <w:rPr>
          <w:rFonts w:eastAsia="Times New Roman" w:cs="Helvetica"/>
          <w:color w:val="222222"/>
        </w:rPr>
        <w:t xml:space="preserve">No. </w:t>
      </w:r>
      <w:r w:rsidR="003B391A">
        <w:rPr>
          <w:rFonts w:eastAsia="Times New Roman" w:cs="Helvetica"/>
          <w:color w:val="222222"/>
        </w:rPr>
        <w:t>However, they can follow up with the college program if attendance and participation is in question.</w:t>
      </w:r>
      <w:r w:rsidRPr="00CC5625">
        <w:rPr>
          <w:rFonts w:eastAsia="Times New Roman" w:cs="Helvetica"/>
          <w:color w:val="222222"/>
        </w:rPr>
        <w:br/>
      </w:r>
      <w:r w:rsidR="004236BB">
        <w:rPr>
          <w:rFonts w:eastAsia="Times New Roman" w:cs="Helvetica"/>
          <w:b/>
          <w:color w:val="C00000"/>
        </w:rPr>
        <w:br/>
      </w:r>
    </w:p>
    <w:p w:rsidR="00CD7318" w:rsidRPr="00BD0A01" w:rsidRDefault="00CD7318" w:rsidP="00ED18D4">
      <w:pPr>
        <w:shd w:val="clear" w:color="auto" w:fill="FFFFFF"/>
        <w:tabs>
          <w:tab w:val="left" w:pos="360"/>
          <w:tab w:val="left" w:pos="720"/>
        </w:tabs>
        <w:spacing w:after="0" w:line="240" w:lineRule="auto"/>
        <w:rPr>
          <w:rFonts w:eastAsia="Times New Roman" w:cs="Helvetica"/>
          <w:color w:val="222222"/>
        </w:rPr>
      </w:pPr>
      <w:r w:rsidRPr="00CC5625">
        <w:rPr>
          <w:rFonts w:eastAsia="Times New Roman" w:cs="Helvetica"/>
          <w:b/>
          <w:color w:val="C00000"/>
        </w:rPr>
        <w:lastRenderedPageBreak/>
        <w:t>Q</w:t>
      </w:r>
      <w:r w:rsidRPr="00CC5625">
        <w:rPr>
          <w:rFonts w:eastAsia="Times New Roman" w:cs="Helvetica"/>
          <w:color w:val="C00000"/>
        </w:rPr>
        <w:t>:</w:t>
      </w:r>
      <w:r w:rsidRPr="00CC5625">
        <w:rPr>
          <w:rFonts w:eastAsia="Times New Roman" w:cs="Helvetica"/>
          <w:color w:val="222222"/>
        </w:rPr>
        <w:t xml:space="preserve"> </w:t>
      </w:r>
      <w:r w:rsidR="00CC5625">
        <w:rPr>
          <w:rFonts w:eastAsia="Times New Roman" w:cs="Helvetica"/>
          <w:color w:val="222222"/>
        </w:rPr>
        <w:tab/>
      </w:r>
      <w:r w:rsidRPr="00CC5625">
        <w:rPr>
          <w:rFonts w:eastAsia="Times New Roman" w:cs="Helvetica"/>
          <w:color w:val="222222"/>
        </w:rPr>
        <w:t>Can the county give me a time limit to complete my course of study?</w:t>
      </w:r>
      <w:r w:rsidRPr="00CC5625">
        <w:rPr>
          <w:rFonts w:eastAsia="Times New Roman" w:cs="Helvetica"/>
          <w:color w:val="222222"/>
        </w:rPr>
        <w:br/>
        <w:t xml:space="preserve">A: </w:t>
      </w:r>
      <w:r w:rsidR="004236BB">
        <w:rPr>
          <w:rFonts w:eastAsia="Times New Roman" w:cs="Helvetica"/>
          <w:color w:val="222222"/>
        </w:rPr>
        <w:tab/>
      </w:r>
      <w:r w:rsidRPr="00CC5625">
        <w:rPr>
          <w:rFonts w:eastAsia="Times New Roman" w:cs="Helvetica"/>
          <w:color w:val="222222"/>
        </w:rPr>
        <w:t>Students can continue their course of study until the completion of the program or until their time limit is reached.</w:t>
      </w:r>
      <w:r w:rsidR="00557C00">
        <w:rPr>
          <w:rFonts w:eastAsia="Times New Roman" w:cs="Helvetica"/>
          <w:color w:val="222222"/>
        </w:rPr>
        <w:t xml:space="preserve"> Your county caseworker will explain your time limits when you sign our Welfare to Work contract.</w:t>
      </w:r>
      <w:r w:rsidRPr="00CC5625">
        <w:rPr>
          <w:rFonts w:eastAsia="Times New Roman" w:cs="Helvetica"/>
          <w:color w:val="222222"/>
        </w:rPr>
        <w:br/>
      </w:r>
      <w:r w:rsidRPr="00CC5625">
        <w:rPr>
          <w:rFonts w:eastAsia="Times New Roman" w:cs="Helvetica"/>
          <w:color w:val="222222"/>
        </w:rPr>
        <w:br/>
      </w:r>
    </w:p>
    <w:p w:rsidR="00CD7318" w:rsidRPr="00BD0A01" w:rsidRDefault="00CD7318" w:rsidP="004236BB">
      <w:pPr>
        <w:shd w:val="clear" w:color="auto" w:fill="FFFFFF"/>
        <w:tabs>
          <w:tab w:val="left" w:pos="180"/>
        </w:tabs>
        <w:spacing w:before="48" w:after="120" w:line="240" w:lineRule="auto"/>
        <w:outlineLvl w:val="2"/>
        <w:rPr>
          <w:rFonts w:eastAsia="Times New Roman" w:cs="Helvetica"/>
          <w:b/>
          <w:bCs/>
          <w:color w:val="C00000"/>
          <w:sz w:val="37"/>
          <w:szCs w:val="37"/>
        </w:rPr>
      </w:pPr>
      <w:bookmarkStart w:id="1" w:name="workstudy"/>
      <w:bookmarkEnd w:id="1"/>
      <w:r w:rsidRPr="00BD0A01">
        <w:rPr>
          <w:rFonts w:eastAsia="Times New Roman" w:cs="Helvetica"/>
          <w:b/>
          <w:bCs/>
          <w:color w:val="C00000"/>
          <w:sz w:val="37"/>
          <w:szCs w:val="37"/>
        </w:rPr>
        <w:t>CalWORKs Work-Study</w:t>
      </w:r>
    </w:p>
    <w:p w:rsidR="004236BB" w:rsidRDefault="00CD7318" w:rsidP="004236BB">
      <w:pPr>
        <w:shd w:val="clear" w:color="auto" w:fill="FFFFFF"/>
        <w:tabs>
          <w:tab w:val="left" w:pos="360"/>
        </w:tabs>
        <w:spacing w:after="300" w:line="240" w:lineRule="auto"/>
        <w:rPr>
          <w:rFonts w:eastAsia="Times New Roman" w:cs="Helvetica"/>
          <w:color w:val="222222"/>
        </w:rPr>
      </w:pPr>
      <w:r w:rsidRPr="004236BB">
        <w:rPr>
          <w:rFonts w:eastAsia="Times New Roman" w:cs="Helvetica"/>
          <w:b/>
          <w:color w:val="C00000"/>
        </w:rPr>
        <w:t>Q:</w:t>
      </w:r>
      <w:r w:rsidRPr="00BD0A01">
        <w:rPr>
          <w:rFonts w:eastAsia="Times New Roman" w:cs="Helvetica"/>
          <w:color w:val="222222"/>
        </w:rPr>
        <w:t xml:space="preserve"> </w:t>
      </w:r>
      <w:r w:rsidR="004236BB">
        <w:rPr>
          <w:rFonts w:eastAsia="Times New Roman" w:cs="Helvetica"/>
          <w:color w:val="222222"/>
        </w:rPr>
        <w:tab/>
      </w:r>
      <w:r w:rsidRPr="00BD0A01">
        <w:rPr>
          <w:rFonts w:eastAsia="Times New Roman" w:cs="Helvetica"/>
          <w:color w:val="222222"/>
        </w:rPr>
        <w:t>What is CalWORKs work-study?</w:t>
      </w:r>
      <w:r w:rsidRPr="00BD0A01">
        <w:rPr>
          <w:rFonts w:eastAsia="Times New Roman" w:cs="Helvetica"/>
          <w:color w:val="222222"/>
        </w:rPr>
        <w:br/>
        <w:t xml:space="preserve">A: </w:t>
      </w:r>
      <w:r w:rsidR="004236BB">
        <w:rPr>
          <w:rFonts w:eastAsia="Times New Roman" w:cs="Helvetica"/>
          <w:color w:val="222222"/>
        </w:rPr>
        <w:tab/>
      </w:r>
      <w:r w:rsidRPr="00BD0A01">
        <w:rPr>
          <w:rFonts w:eastAsia="Times New Roman" w:cs="Helvetica"/>
          <w:color w:val="222222"/>
        </w:rPr>
        <w:t>CalWORKs Program provides campus work-study opportunities. To utilize work-study services each semester</w:t>
      </w:r>
      <w:r w:rsidR="00ED18D4">
        <w:rPr>
          <w:rFonts w:eastAsia="Times New Roman" w:cs="Helvetica"/>
          <w:color w:val="222222"/>
        </w:rPr>
        <w:t xml:space="preserve"> please speak with college CalWORKs staff </w:t>
      </w:r>
      <w:r w:rsidR="00BE6DCC" w:rsidRPr="00BD0A01">
        <w:rPr>
          <w:rFonts w:eastAsia="Times New Roman" w:cs="Helvetica"/>
          <w:color w:val="222222"/>
        </w:rPr>
        <w:t>and:</w:t>
      </w:r>
    </w:p>
    <w:p w:rsidR="004236BB" w:rsidRDefault="00CD7318" w:rsidP="00E81E6B">
      <w:pPr>
        <w:pStyle w:val="ListParagraph"/>
        <w:numPr>
          <w:ilvl w:val="0"/>
          <w:numId w:val="4"/>
        </w:numPr>
        <w:shd w:val="clear" w:color="auto" w:fill="FFFFFF"/>
        <w:tabs>
          <w:tab w:val="left" w:pos="360"/>
        </w:tabs>
        <w:spacing w:after="300" w:line="240" w:lineRule="auto"/>
        <w:rPr>
          <w:rFonts w:eastAsia="Times New Roman" w:cs="Helvetica"/>
          <w:color w:val="222222"/>
        </w:rPr>
      </w:pPr>
      <w:r w:rsidRPr="004236BB">
        <w:rPr>
          <w:rFonts w:eastAsia="Times New Roman" w:cs="Helvetica"/>
          <w:color w:val="222222"/>
        </w:rPr>
        <w:t>Must be enrolled in 6 or more units during Fall &amp; Spring semester (3 or more</w:t>
      </w:r>
      <w:r w:rsidR="004236BB" w:rsidRPr="004236BB">
        <w:rPr>
          <w:rFonts w:eastAsia="Times New Roman" w:cs="Helvetica"/>
          <w:color w:val="222222"/>
        </w:rPr>
        <w:t xml:space="preserve"> units during summer term).</w:t>
      </w:r>
    </w:p>
    <w:p w:rsidR="004236BB" w:rsidRPr="004236BB" w:rsidRDefault="00CD7318" w:rsidP="00E81E6B">
      <w:pPr>
        <w:pStyle w:val="ListParagraph"/>
        <w:numPr>
          <w:ilvl w:val="0"/>
          <w:numId w:val="4"/>
        </w:numPr>
        <w:shd w:val="clear" w:color="auto" w:fill="FFFFFF"/>
        <w:tabs>
          <w:tab w:val="left" w:pos="360"/>
        </w:tabs>
        <w:spacing w:after="300" w:line="240" w:lineRule="auto"/>
        <w:rPr>
          <w:rFonts w:eastAsia="Times New Roman" w:cs="Helvetica"/>
          <w:color w:val="222222"/>
        </w:rPr>
      </w:pPr>
      <w:r w:rsidRPr="004236BB">
        <w:rPr>
          <w:rFonts w:eastAsia="Times New Roman" w:cs="Helvetica"/>
          <w:color w:val="222222"/>
        </w:rPr>
        <w:t>Must maintain a minimum GPA of 2.0; b</w:t>
      </w:r>
      <w:r w:rsidR="004236BB" w:rsidRPr="004236BB">
        <w:rPr>
          <w:rFonts w:eastAsia="Times New Roman" w:cs="Helvetica"/>
          <w:color w:val="222222"/>
        </w:rPr>
        <w:t>oth semester and cumulative.</w:t>
      </w:r>
    </w:p>
    <w:p w:rsidR="004236BB" w:rsidRDefault="00CD7318" w:rsidP="00E81E6B">
      <w:pPr>
        <w:pStyle w:val="ListParagraph"/>
        <w:numPr>
          <w:ilvl w:val="0"/>
          <w:numId w:val="4"/>
        </w:numPr>
        <w:shd w:val="clear" w:color="auto" w:fill="FFFFFF"/>
        <w:tabs>
          <w:tab w:val="left" w:pos="360"/>
        </w:tabs>
        <w:spacing w:after="300" w:line="240" w:lineRule="auto"/>
        <w:rPr>
          <w:rFonts w:eastAsia="Times New Roman" w:cs="Helvetica"/>
          <w:color w:val="222222"/>
        </w:rPr>
      </w:pPr>
      <w:r w:rsidRPr="004236BB">
        <w:rPr>
          <w:rFonts w:eastAsia="Times New Roman" w:cs="Helvetica"/>
          <w:color w:val="222222"/>
        </w:rPr>
        <w:t>Students are limited to a maximum of 20 hours per week and may never work more than 8 hours per day during Fall &amp; Spring semester (</w:t>
      </w:r>
      <w:r w:rsidR="004236BB" w:rsidRPr="004236BB">
        <w:rPr>
          <w:rFonts w:eastAsia="Times New Roman" w:cs="Helvetica"/>
          <w:color w:val="222222"/>
        </w:rPr>
        <w:t>10 hours per day in Summer).</w:t>
      </w:r>
    </w:p>
    <w:p w:rsidR="004236BB" w:rsidRDefault="00CD7318" w:rsidP="00E81E6B">
      <w:pPr>
        <w:pStyle w:val="ListParagraph"/>
        <w:numPr>
          <w:ilvl w:val="0"/>
          <w:numId w:val="4"/>
        </w:numPr>
        <w:shd w:val="clear" w:color="auto" w:fill="FFFFFF"/>
        <w:tabs>
          <w:tab w:val="left" w:pos="360"/>
        </w:tabs>
        <w:spacing w:after="300" w:line="240" w:lineRule="auto"/>
        <w:rPr>
          <w:rFonts w:eastAsia="Times New Roman" w:cs="Helvetica"/>
          <w:color w:val="222222"/>
        </w:rPr>
      </w:pPr>
      <w:r w:rsidRPr="004236BB">
        <w:rPr>
          <w:rFonts w:eastAsia="Times New Roman" w:cs="Helvetica"/>
          <w:color w:val="222222"/>
        </w:rPr>
        <w:t xml:space="preserve"> Any hours worked over the 20 hours per week</w:t>
      </w:r>
      <w:r w:rsidR="004236BB" w:rsidRPr="004236BB">
        <w:rPr>
          <w:rFonts w:eastAsia="Times New Roman" w:cs="Helvetica"/>
          <w:color w:val="222222"/>
        </w:rPr>
        <w:t xml:space="preserve"> are unpaid volunteer hours.</w:t>
      </w:r>
    </w:p>
    <w:p w:rsidR="004236BB" w:rsidRDefault="00CD7318" w:rsidP="00E81E6B">
      <w:pPr>
        <w:pStyle w:val="ListParagraph"/>
        <w:numPr>
          <w:ilvl w:val="0"/>
          <w:numId w:val="4"/>
        </w:numPr>
        <w:shd w:val="clear" w:color="auto" w:fill="FFFFFF"/>
        <w:tabs>
          <w:tab w:val="left" w:pos="360"/>
        </w:tabs>
        <w:spacing w:after="300" w:line="240" w:lineRule="auto"/>
        <w:rPr>
          <w:rFonts w:eastAsia="Times New Roman" w:cs="Helvetica"/>
          <w:color w:val="222222"/>
        </w:rPr>
      </w:pPr>
      <w:r w:rsidRPr="004236BB">
        <w:rPr>
          <w:rFonts w:eastAsia="Times New Roman" w:cs="Helvetica"/>
          <w:color w:val="222222"/>
        </w:rPr>
        <w:t xml:space="preserve"> Students earn minimum wage ($</w:t>
      </w:r>
      <w:r w:rsidR="00ED18D4">
        <w:rPr>
          <w:rFonts w:eastAsia="Times New Roman" w:cs="Helvetica"/>
          <w:color w:val="222222"/>
        </w:rPr>
        <w:t>15</w:t>
      </w:r>
      <w:r w:rsidRPr="004236BB">
        <w:rPr>
          <w:rFonts w:eastAsia="Times New Roman" w:cs="Helvetica"/>
          <w:color w:val="222222"/>
        </w:rPr>
        <w:t>.00 per hour) and are paid on</w:t>
      </w:r>
      <w:r w:rsidR="00ED18D4">
        <w:rPr>
          <w:rFonts w:eastAsia="Times New Roman" w:cs="Helvetica"/>
          <w:color w:val="222222"/>
        </w:rPr>
        <w:t xml:space="preserve"> once a month on the 10</w:t>
      </w:r>
      <w:r w:rsidR="00ED18D4" w:rsidRPr="00ED18D4">
        <w:rPr>
          <w:rFonts w:eastAsia="Times New Roman" w:cs="Helvetica"/>
          <w:color w:val="222222"/>
          <w:vertAlign w:val="superscript"/>
        </w:rPr>
        <w:t>th</w:t>
      </w:r>
      <w:r w:rsidR="00ED18D4">
        <w:rPr>
          <w:rFonts w:eastAsia="Times New Roman" w:cs="Helvetica"/>
          <w:color w:val="222222"/>
        </w:rPr>
        <w:t xml:space="preserve">. </w:t>
      </w:r>
    </w:p>
    <w:p w:rsidR="00CD7318" w:rsidRPr="004236BB" w:rsidRDefault="00CD7318" w:rsidP="004236BB">
      <w:pPr>
        <w:shd w:val="clear" w:color="auto" w:fill="FFFFFF"/>
        <w:tabs>
          <w:tab w:val="left" w:pos="360"/>
        </w:tabs>
        <w:spacing w:after="300" w:line="240" w:lineRule="auto"/>
        <w:rPr>
          <w:rFonts w:eastAsia="Times New Roman" w:cs="Helvetica"/>
          <w:color w:val="222222"/>
        </w:rPr>
      </w:pPr>
      <w:r w:rsidRPr="004236BB">
        <w:rPr>
          <w:rFonts w:eastAsia="Times New Roman" w:cs="Helvetica"/>
          <w:b/>
          <w:color w:val="C00000"/>
        </w:rPr>
        <w:t>Q:</w:t>
      </w:r>
      <w:r w:rsidRPr="004236BB">
        <w:rPr>
          <w:rFonts w:eastAsia="Times New Roman" w:cs="Helvetica"/>
          <w:color w:val="222222"/>
        </w:rPr>
        <w:t xml:space="preserve"> </w:t>
      </w:r>
      <w:r w:rsidR="004236BB">
        <w:rPr>
          <w:rFonts w:eastAsia="Times New Roman" w:cs="Helvetica"/>
          <w:color w:val="222222"/>
        </w:rPr>
        <w:tab/>
      </w:r>
      <w:r w:rsidRPr="004236BB">
        <w:rPr>
          <w:rFonts w:eastAsia="Times New Roman" w:cs="Helvetica"/>
          <w:color w:val="222222"/>
        </w:rPr>
        <w:t>How do I sign-up for CalWORK</w:t>
      </w:r>
      <w:r w:rsidR="00BE6DCC" w:rsidRPr="004236BB">
        <w:rPr>
          <w:rFonts w:eastAsia="Times New Roman" w:cs="Helvetica"/>
          <w:color w:val="222222"/>
        </w:rPr>
        <w:t>s work-study?</w:t>
      </w:r>
      <w:r w:rsidR="00BE6DCC" w:rsidRPr="004236BB">
        <w:rPr>
          <w:rFonts w:eastAsia="Times New Roman" w:cs="Helvetica"/>
          <w:color w:val="222222"/>
        </w:rPr>
        <w:br/>
        <w:t xml:space="preserve">A: </w:t>
      </w:r>
      <w:r w:rsidR="004236BB">
        <w:rPr>
          <w:rFonts w:eastAsia="Times New Roman" w:cs="Helvetica"/>
          <w:color w:val="222222"/>
        </w:rPr>
        <w:tab/>
      </w:r>
      <w:r w:rsidR="00BE6DCC" w:rsidRPr="004236BB">
        <w:rPr>
          <w:rFonts w:eastAsia="Times New Roman" w:cs="Helvetica"/>
          <w:color w:val="222222"/>
        </w:rPr>
        <w:t>Contact the CC</w:t>
      </w:r>
      <w:r w:rsidRPr="004236BB">
        <w:rPr>
          <w:rFonts w:eastAsia="Times New Roman" w:cs="Helvetica"/>
          <w:color w:val="222222"/>
        </w:rPr>
        <w:t xml:space="preserve"> CalWORKs program to let them know you are interested in campus work-study.</w:t>
      </w:r>
      <w:r w:rsidRPr="004236BB">
        <w:rPr>
          <w:rFonts w:eastAsia="Times New Roman" w:cs="Helvetica"/>
          <w:color w:val="222222"/>
        </w:rPr>
        <w:br/>
      </w:r>
      <w:r w:rsidRPr="004236BB">
        <w:rPr>
          <w:rFonts w:eastAsia="Times New Roman" w:cs="Helvetica"/>
          <w:color w:val="222222"/>
        </w:rPr>
        <w:br/>
      </w:r>
      <w:r w:rsidRPr="004236BB">
        <w:rPr>
          <w:rFonts w:eastAsia="Times New Roman" w:cs="Helvetica"/>
          <w:b/>
          <w:color w:val="C00000"/>
        </w:rPr>
        <w:t>Q:</w:t>
      </w:r>
      <w:r w:rsidRPr="004236BB">
        <w:rPr>
          <w:rFonts w:eastAsia="Times New Roman" w:cs="Helvetica"/>
          <w:color w:val="222222"/>
        </w:rPr>
        <w:t xml:space="preserve"> </w:t>
      </w:r>
      <w:r w:rsidR="004236BB">
        <w:rPr>
          <w:rFonts w:eastAsia="Times New Roman" w:cs="Helvetica"/>
          <w:color w:val="222222"/>
        </w:rPr>
        <w:tab/>
      </w:r>
      <w:r w:rsidRPr="004236BB">
        <w:rPr>
          <w:rFonts w:eastAsia="Times New Roman" w:cs="Helvetica"/>
          <w:color w:val="222222"/>
        </w:rPr>
        <w:t>Am I guaranteed CalWORKs work-study if I participate in the campus program?</w:t>
      </w:r>
      <w:r w:rsidRPr="004236BB">
        <w:rPr>
          <w:rFonts w:eastAsia="Times New Roman" w:cs="Helvetica"/>
          <w:color w:val="222222"/>
        </w:rPr>
        <w:br/>
        <w:t xml:space="preserve">A: </w:t>
      </w:r>
      <w:r w:rsidR="004236BB">
        <w:rPr>
          <w:rFonts w:eastAsia="Times New Roman" w:cs="Helvetica"/>
          <w:color w:val="222222"/>
        </w:rPr>
        <w:tab/>
      </w:r>
      <w:r w:rsidRPr="004236BB">
        <w:rPr>
          <w:rFonts w:eastAsia="Times New Roman" w:cs="Helvetica"/>
          <w:color w:val="222222"/>
        </w:rPr>
        <w:t xml:space="preserve">No. Students are offered work-study on a first-come, first-served basis while funding </w:t>
      </w:r>
      <w:r w:rsidR="00557C00">
        <w:rPr>
          <w:rFonts w:eastAsia="Times New Roman" w:cs="Helvetica"/>
          <w:color w:val="222222"/>
        </w:rPr>
        <w:t>and positions are</w:t>
      </w:r>
      <w:r w:rsidRPr="004236BB">
        <w:rPr>
          <w:rFonts w:eastAsia="Times New Roman" w:cs="Helvetica"/>
          <w:color w:val="222222"/>
        </w:rPr>
        <w:t xml:space="preserve"> available</w:t>
      </w:r>
      <w:r w:rsidR="00ED18D4">
        <w:rPr>
          <w:rFonts w:eastAsia="Times New Roman" w:cs="Helvetica"/>
          <w:color w:val="222222"/>
        </w:rPr>
        <w:t>.</w:t>
      </w:r>
      <w:r w:rsidRPr="004236BB">
        <w:rPr>
          <w:rFonts w:eastAsia="Times New Roman" w:cs="Helvetica"/>
          <w:color w:val="222222"/>
        </w:rPr>
        <w:br/>
      </w:r>
      <w:r w:rsidRPr="004236BB">
        <w:rPr>
          <w:rFonts w:eastAsia="Times New Roman" w:cs="Helvetica"/>
          <w:color w:val="222222"/>
        </w:rPr>
        <w:br/>
      </w:r>
      <w:r w:rsidRPr="004236BB">
        <w:rPr>
          <w:rFonts w:eastAsia="Times New Roman" w:cs="Helvetica"/>
          <w:b/>
          <w:color w:val="C00000"/>
        </w:rPr>
        <w:t>Q:</w:t>
      </w:r>
      <w:r w:rsidRPr="004236BB">
        <w:rPr>
          <w:rFonts w:eastAsia="Times New Roman" w:cs="Helvetica"/>
          <w:color w:val="222222"/>
        </w:rPr>
        <w:t xml:space="preserve"> </w:t>
      </w:r>
      <w:r w:rsidR="004236BB">
        <w:rPr>
          <w:rFonts w:eastAsia="Times New Roman" w:cs="Helvetica"/>
          <w:color w:val="222222"/>
        </w:rPr>
        <w:tab/>
      </w:r>
      <w:r w:rsidRPr="004236BB">
        <w:rPr>
          <w:rFonts w:eastAsia="Times New Roman" w:cs="Helvetica"/>
          <w:color w:val="222222"/>
        </w:rPr>
        <w:t>Does paid work-study count toward my WTW participation hours?</w:t>
      </w:r>
      <w:r w:rsidRPr="004236BB">
        <w:rPr>
          <w:rFonts w:eastAsia="Times New Roman" w:cs="Helvetica"/>
          <w:color w:val="222222"/>
        </w:rPr>
        <w:br/>
        <w:t xml:space="preserve">A: </w:t>
      </w:r>
      <w:r w:rsidR="004236BB">
        <w:rPr>
          <w:rFonts w:eastAsia="Times New Roman" w:cs="Helvetica"/>
          <w:color w:val="222222"/>
        </w:rPr>
        <w:tab/>
      </w:r>
      <w:r w:rsidRPr="004236BB">
        <w:rPr>
          <w:rFonts w:eastAsia="Times New Roman" w:cs="Helvetica"/>
          <w:color w:val="222222"/>
        </w:rPr>
        <w:t>Yes. The county must count work-study toward either the WTW participation hours. If your County case manager has informed you that work study does</w:t>
      </w:r>
      <w:r w:rsidR="00BE6DCC" w:rsidRPr="004236BB">
        <w:rPr>
          <w:rFonts w:eastAsia="Times New Roman" w:cs="Helvetica"/>
          <w:color w:val="222222"/>
        </w:rPr>
        <w:t>n’t count, please inform the CC</w:t>
      </w:r>
      <w:r w:rsidRPr="004236BB">
        <w:rPr>
          <w:rFonts w:eastAsia="Times New Roman" w:cs="Helvetica"/>
          <w:color w:val="222222"/>
        </w:rPr>
        <w:t xml:space="preserve"> CalWORKs staff immediately.</w:t>
      </w:r>
      <w:r w:rsidRPr="004236BB">
        <w:rPr>
          <w:rFonts w:eastAsia="Times New Roman" w:cs="Helvetica"/>
          <w:color w:val="222222"/>
        </w:rPr>
        <w:br/>
      </w:r>
      <w:r w:rsidRPr="004236BB">
        <w:rPr>
          <w:rFonts w:eastAsia="Times New Roman" w:cs="Helvetica"/>
          <w:color w:val="222222"/>
        </w:rPr>
        <w:br/>
      </w:r>
      <w:r w:rsidRPr="00E81E6B">
        <w:rPr>
          <w:rFonts w:eastAsia="Times New Roman" w:cs="Helvetica"/>
          <w:b/>
          <w:color w:val="C00000"/>
        </w:rPr>
        <w:t>Q:</w:t>
      </w:r>
      <w:r w:rsidRPr="004236BB">
        <w:rPr>
          <w:rFonts w:eastAsia="Times New Roman" w:cs="Helvetica"/>
          <w:color w:val="222222"/>
        </w:rPr>
        <w:t xml:space="preserve"> </w:t>
      </w:r>
      <w:r w:rsidR="00E81E6B">
        <w:rPr>
          <w:rFonts w:eastAsia="Times New Roman" w:cs="Helvetica"/>
          <w:color w:val="222222"/>
        </w:rPr>
        <w:tab/>
      </w:r>
      <w:r w:rsidRPr="004236BB">
        <w:rPr>
          <w:rFonts w:eastAsia="Times New Roman" w:cs="Helvetica"/>
          <w:color w:val="222222"/>
        </w:rPr>
        <w:t>Will the money I earn from paid Work Study count against my cash aid or food stamps?</w:t>
      </w:r>
      <w:r w:rsidRPr="004236BB">
        <w:rPr>
          <w:rFonts w:eastAsia="Times New Roman" w:cs="Helvetica"/>
          <w:color w:val="222222"/>
        </w:rPr>
        <w:br/>
        <w:t xml:space="preserve">A: </w:t>
      </w:r>
      <w:r w:rsidR="00E81E6B">
        <w:rPr>
          <w:rFonts w:eastAsia="Times New Roman" w:cs="Helvetica"/>
          <w:color w:val="222222"/>
        </w:rPr>
        <w:tab/>
      </w:r>
      <w:r w:rsidRPr="004236BB">
        <w:rPr>
          <w:rFonts w:eastAsia="Times New Roman" w:cs="Helvetica"/>
          <w:color w:val="222222"/>
        </w:rPr>
        <w:t>No, as long as the money you earn is from CalWORKs Work Study funds or Federal Work Study funds, it does not count against your cash aid or food stamps.</w:t>
      </w:r>
    </w:p>
    <w:p w:rsidR="00CD7318" w:rsidRPr="00BD0A01" w:rsidRDefault="00CD7318" w:rsidP="004236BB">
      <w:pPr>
        <w:shd w:val="clear" w:color="auto" w:fill="FFFFFF"/>
        <w:tabs>
          <w:tab w:val="left" w:pos="360"/>
        </w:tabs>
        <w:spacing w:after="300" w:line="240" w:lineRule="auto"/>
        <w:ind w:left="360"/>
        <w:jc w:val="right"/>
        <w:rPr>
          <w:rFonts w:eastAsia="Times New Roman" w:cs="Helvetica"/>
          <w:color w:val="222222"/>
        </w:rPr>
      </w:pPr>
    </w:p>
    <w:p w:rsidR="00CD7318" w:rsidRPr="00BD0A01" w:rsidRDefault="00CD7318" w:rsidP="004236BB">
      <w:pPr>
        <w:keepNext/>
        <w:shd w:val="clear" w:color="auto" w:fill="FFFFFF"/>
        <w:tabs>
          <w:tab w:val="left" w:pos="180"/>
        </w:tabs>
        <w:spacing w:before="48" w:after="120" w:line="240" w:lineRule="auto"/>
        <w:outlineLvl w:val="2"/>
        <w:rPr>
          <w:rFonts w:eastAsia="Times New Roman" w:cs="Helvetica"/>
          <w:b/>
          <w:bCs/>
          <w:color w:val="C00000"/>
          <w:sz w:val="37"/>
          <w:szCs w:val="37"/>
        </w:rPr>
      </w:pPr>
      <w:bookmarkStart w:id="2" w:name="sip"/>
      <w:bookmarkEnd w:id="2"/>
      <w:r w:rsidRPr="00BD0A01">
        <w:rPr>
          <w:rFonts w:eastAsia="Times New Roman" w:cs="Helvetica"/>
          <w:b/>
          <w:bCs/>
          <w:color w:val="C00000"/>
          <w:sz w:val="37"/>
          <w:szCs w:val="37"/>
        </w:rPr>
        <w:t>SIP (Self-Initiated Program)</w:t>
      </w:r>
    </w:p>
    <w:p w:rsidR="00CD7318" w:rsidRPr="00BD0A01" w:rsidRDefault="00CD7318" w:rsidP="00E81E6B">
      <w:pPr>
        <w:shd w:val="clear" w:color="auto" w:fill="FFFFFF"/>
        <w:tabs>
          <w:tab w:val="left" w:pos="360"/>
        </w:tabs>
        <w:spacing w:after="300" w:line="240" w:lineRule="auto"/>
        <w:rPr>
          <w:rFonts w:eastAsia="Times New Roman" w:cs="Helvetica"/>
          <w:color w:val="222222"/>
        </w:rPr>
      </w:pPr>
      <w:r w:rsidRPr="00E81E6B">
        <w:rPr>
          <w:rFonts w:eastAsia="Times New Roman" w:cs="Helvetica"/>
          <w:b/>
          <w:color w:val="C00000"/>
        </w:rPr>
        <w:t>Q:</w:t>
      </w:r>
      <w:r w:rsidRPr="00BD0A01">
        <w:rPr>
          <w:rFonts w:eastAsia="Times New Roman" w:cs="Helvetica"/>
          <w:color w:val="222222"/>
        </w:rPr>
        <w:t xml:space="preserve"> </w:t>
      </w:r>
      <w:r w:rsidR="00E81E6B">
        <w:rPr>
          <w:rFonts w:eastAsia="Times New Roman" w:cs="Helvetica"/>
          <w:color w:val="222222"/>
        </w:rPr>
        <w:tab/>
      </w:r>
      <w:r w:rsidRPr="00BD0A01">
        <w:rPr>
          <w:rFonts w:eastAsia="Times New Roman" w:cs="Helvetica"/>
          <w:color w:val="222222"/>
        </w:rPr>
        <w:t>What is a Self-Initiated Program?</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If you are already in school or other job training before you start a CalWORKs welfare-to-work program, you are in a Self-Initiated-Program (SIP). If you are in a SIP you have a right to continue going to school. If your SIP is "approved," it will help you to meet your welfare-to-work requirements for CalWORKs.</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BD0A01">
        <w:rPr>
          <w:rFonts w:eastAsia="Times New Roman" w:cs="Helvetica"/>
          <w:color w:val="222222"/>
        </w:rPr>
        <w:t xml:space="preserve"> </w:t>
      </w:r>
      <w:r w:rsidR="00E81E6B">
        <w:rPr>
          <w:rFonts w:eastAsia="Times New Roman" w:cs="Helvetica"/>
          <w:color w:val="222222"/>
        </w:rPr>
        <w:tab/>
      </w:r>
      <w:r w:rsidRPr="00BD0A01">
        <w:rPr>
          <w:rFonts w:eastAsia="Times New Roman" w:cs="Helvetica"/>
          <w:color w:val="222222"/>
        </w:rPr>
        <w:t>If I am in a SIP, do I also have to work?</w:t>
      </w:r>
      <w:r w:rsidRPr="00BD0A01">
        <w:rPr>
          <w:rFonts w:eastAsia="Times New Roman" w:cs="Helvetica"/>
          <w:color w:val="222222"/>
        </w:rPr>
        <w:br/>
      </w:r>
      <w:r w:rsidRPr="00BD0A01">
        <w:rPr>
          <w:rFonts w:eastAsia="Times New Roman" w:cs="Helvetica"/>
          <w:color w:val="222222"/>
        </w:rPr>
        <w:lastRenderedPageBreak/>
        <w:t>A:</w:t>
      </w:r>
      <w:r w:rsidR="00E81E6B">
        <w:rPr>
          <w:rFonts w:eastAsia="Times New Roman" w:cs="Helvetica"/>
          <w:color w:val="222222"/>
        </w:rPr>
        <w:tab/>
      </w:r>
      <w:r w:rsidRPr="00BD0A01">
        <w:rPr>
          <w:rFonts w:eastAsia="Times New Roman" w:cs="Helvetica"/>
          <w:color w:val="222222"/>
        </w:rPr>
        <w:t xml:space="preserve"> It depends on your circumstances. All SIPs have to fulfill the</w:t>
      </w:r>
      <w:r w:rsidR="002E6BD3">
        <w:rPr>
          <w:rFonts w:eastAsia="Times New Roman" w:cs="Helvetica"/>
          <w:color w:val="222222"/>
        </w:rPr>
        <w:t xml:space="preserve"> </w:t>
      </w:r>
      <w:r w:rsidRPr="00BD0A01">
        <w:rPr>
          <w:rFonts w:eastAsia="Times New Roman" w:cs="Helvetica"/>
          <w:color w:val="222222"/>
        </w:rPr>
        <w:t xml:space="preserve">WTW participation </w:t>
      </w:r>
      <w:r w:rsidR="002E6BD3">
        <w:rPr>
          <w:rFonts w:eastAsia="Times New Roman" w:cs="Helvetica"/>
          <w:color w:val="222222"/>
        </w:rPr>
        <w:t xml:space="preserve">requirement </w:t>
      </w:r>
      <w:r w:rsidRPr="00BD0A01">
        <w:rPr>
          <w:rFonts w:eastAsia="Times New Roman" w:cs="Helvetica"/>
          <w:color w:val="222222"/>
        </w:rPr>
        <w:t>hours, which includes class lecture and lab, on-campus supervised study labs, internship programs, work study, work or other welfare-to-work activities. If these activities don’t add up to your total required participation hours, you will have to participate in additional activities. A part-time job would qualify. If you don’t have a job, the County can assign you to other welfare-to-work activities, such as, job search or additional education or training. But the county must count all your school, lab, supervised study lab and internship hours before deciding how many other hours you can be assigned to additional activities. The additional activities cannot interfere with your SIP.</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00E81E6B">
        <w:rPr>
          <w:rFonts w:eastAsia="Times New Roman" w:cs="Helvetica"/>
          <w:color w:val="222222"/>
        </w:rPr>
        <w:tab/>
      </w:r>
      <w:r w:rsidRPr="00BD0A01">
        <w:rPr>
          <w:rFonts w:eastAsia="Times New Roman" w:cs="Helvetica"/>
          <w:color w:val="222222"/>
        </w:rPr>
        <w:t>What is an "approvable" SIP?</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An "approvable" SIP meets the following: 1. You will earn a degree or certificate, 2. You are making "satisfactory progress" in the program, 3. Your program leads to employment.</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BD0A01">
        <w:rPr>
          <w:rFonts w:eastAsia="Times New Roman" w:cs="Helvetica"/>
          <w:color w:val="222222"/>
        </w:rPr>
        <w:t xml:space="preserve"> </w:t>
      </w:r>
      <w:r w:rsidR="00E81E6B">
        <w:rPr>
          <w:rFonts w:eastAsia="Times New Roman" w:cs="Helvetica"/>
          <w:color w:val="222222"/>
        </w:rPr>
        <w:tab/>
      </w:r>
      <w:r w:rsidRPr="00BD0A01">
        <w:rPr>
          <w:rFonts w:eastAsia="Times New Roman" w:cs="Helvetica"/>
          <w:color w:val="222222"/>
        </w:rPr>
        <w:t>What is “satisfactory progress?”</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In general, satisfactory progress means that you are completing and receiving passing grades in your classes and making progress toward your degree or certificate. As a CalWORKs participant, you must maintain a minimum GPA of 2.0; both semester and cumulative to be in good academic standing.</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00E81E6B">
        <w:rPr>
          <w:rFonts w:eastAsia="Times New Roman" w:cs="Helvetica"/>
          <w:color w:val="222222"/>
        </w:rPr>
        <w:tab/>
      </w:r>
      <w:r w:rsidR="003B391A">
        <w:rPr>
          <w:rFonts w:eastAsia="Times New Roman" w:cs="Helvetica"/>
          <w:color w:val="222222"/>
        </w:rPr>
        <w:t>I</w:t>
      </w:r>
      <w:r w:rsidRPr="00BD0A01">
        <w:rPr>
          <w:rFonts w:eastAsia="Times New Roman" w:cs="Helvetica"/>
          <w:color w:val="222222"/>
        </w:rPr>
        <w:t>f my SIP is approved, how long can I stay in it?</w:t>
      </w:r>
      <w:r w:rsidRPr="00BD0A01">
        <w:rPr>
          <w:rFonts w:eastAsia="Times New Roman" w:cs="Helvetica"/>
          <w:color w:val="222222"/>
        </w:rPr>
        <w:br/>
        <w:t>A:</w:t>
      </w:r>
      <w:r w:rsidR="00E81E6B">
        <w:rPr>
          <w:rFonts w:eastAsia="Times New Roman" w:cs="Helvetica"/>
          <w:color w:val="222222"/>
        </w:rPr>
        <w:tab/>
      </w:r>
      <w:r w:rsidRPr="00BD0A01">
        <w:rPr>
          <w:rFonts w:eastAsia="Times New Roman" w:cs="Helvetica"/>
          <w:color w:val="222222"/>
        </w:rPr>
        <w:t xml:space="preserve">Your SIP can count toward your required CalWORKs hours until you complete your SIP or up until you reach your </w:t>
      </w:r>
      <w:r w:rsidR="006A7B81">
        <w:rPr>
          <w:rFonts w:eastAsia="Times New Roman" w:cs="Helvetica"/>
          <w:color w:val="222222"/>
        </w:rPr>
        <w:t>60-</w:t>
      </w:r>
      <w:r w:rsidRPr="00BD0A01">
        <w:rPr>
          <w:rFonts w:eastAsia="Times New Roman" w:cs="Helvetica"/>
          <w:color w:val="222222"/>
        </w:rPr>
        <w:t>month time limit on CalWORKs.</w:t>
      </w:r>
    </w:p>
    <w:p w:rsidR="00CD7318" w:rsidRPr="00BD0A01" w:rsidRDefault="00CD7318" w:rsidP="004236BB">
      <w:pPr>
        <w:shd w:val="clear" w:color="auto" w:fill="FFFFFF"/>
        <w:tabs>
          <w:tab w:val="left" w:pos="360"/>
        </w:tabs>
        <w:spacing w:after="300" w:line="240" w:lineRule="auto"/>
        <w:ind w:left="360"/>
        <w:jc w:val="right"/>
        <w:rPr>
          <w:rFonts w:eastAsia="Times New Roman" w:cs="Helvetica"/>
          <w:color w:val="222222"/>
        </w:rPr>
      </w:pPr>
      <w:r w:rsidRPr="00BD0A01">
        <w:rPr>
          <w:rFonts w:eastAsia="Times New Roman" w:cs="Helvetica"/>
          <w:color w:val="222222"/>
        </w:rPr>
        <w:br/>
      </w:r>
    </w:p>
    <w:p w:rsidR="00CD7318" w:rsidRPr="00BD0A01" w:rsidRDefault="00CD7318" w:rsidP="004236BB">
      <w:pPr>
        <w:shd w:val="clear" w:color="auto" w:fill="FFFFFF"/>
        <w:tabs>
          <w:tab w:val="left" w:pos="180"/>
        </w:tabs>
        <w:spacing w:before="48" w:after="120" w:line="240" w:lineRule="auto"/>
        <w:outlineLvl w:val="2"/>
        <w:rPr>
          <w:rFonts w:eastAsia="Times New Roman" w:cs="Helvetica"/>
          <w:b/>
          <w:bCs/>
          <w:color w:val="C00000"/>
          <w:sz w:val="37"/>
          <w:szCs w:val="37"/>
        </w:rPr>
      </w:pPr>
      <w:bookmarkStart w:id="3" w:name="hearings"/>
      <w:bookmarkEnd w:id="3"/>
      <w:r w:rsidRPr="00BD0A01">
        <w:rPr>
          <w:rFonts w:eastAsia="Times New Roman" w:cs="Helvetica"/>
          <w:b/>
          <w:bCs/>
          <w:color w:val="C00000"/>
          <w:sz w:val="37"/>
          <w:szCs w:val="37"/>
        </w:rPr>
        <w:t>State Hearings, Sanctions &amp; CalWORKs Regulations</w:t>
      </w:r>
    </w:p>
    <w:p w:rsidR="00557C00" w:rsidRDefault="00CD7318" w:rsidP="00557C00">
      <w:pPr>
        <w:shd w:val="clear" w:color="auto" w:fill="FFFFFF"/>
        <w:tabs>
          <w:tab w:val="left" w:pos="360"/>
        </w:tabs>
        <w:spacing w:after="0" w:line="240" w:lineRule="auto"/>
        <w:rPr>
          <w:rFonts w:eastAsia="Times New Roman" w:cs="Helvetica"/>
          <w:color w:val="222222"/>
        </w:rPr>
      </w:pPr>
      <w:r w:rsidRPr="00E81E6B">
        <w:rPr>
          <w:rFonts w:eastAsia="Times New Roman" w:cs="Helvetica"/>
          <w:b/>
          <w:color w:val="C00000"/>
        </w:rPr>
        <w:t>Q:</w:t>
      </w:r>
      <w:r w:rsidRPr="00BD0A01">
        <w:rPr>
          <w:rFonts w:eastAsia="Times New Roman" w:cs="Helvetica"/>
          <w:color w:val="222222"/>
        </w:rPr>
        <w:t xml:space="preserve"> </w:t>
      </w:r>
      <w:r w:rsidR="00E81E6B">
        <w:rPr>
          <w:rFonts w:eastAsia="Times New Roman" w:cs="Helvetica"/>
          <w:color w:val="222222"/>
        </w:rPr>
        <w:tab/>
      </w:r>
      <w:r w:rsidRPr="00BD0A01">
        <w:rPr>
          <w:rFonts w:eastAsia="Times New Roman" w:cs="Helvetica"/>
          <w:color w:val="222222"/>
        </w:rPr>
        <w:t>How do I request a State Hearing?</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 xml:space="preserve">You have the right to request a hearing if you disagree with any decision made by the County. You have only 90 days to request a hearing. The 90 days starts the day after the County gave or mailed you a Notice of Action. In order to request a Hearing, you can use the Hearing form located on the back of correspondence from the County, or you can contact the State at (800) </w:t>
      </w:r>
      <w:r w:rsidR="00D84B58">
        <w:rPr>
          <w:rFonts w:eastAsia="Times New Roman" w:cs="Helvetica"/>
          <w:color w:val="222222"/>
        </w:rPr>
        <w:t xml:space="preserve">743-8525 or you can </w:t>
      </w:r>
      <w:hyperlink r:id="rId10" w:history="1">
        <w:r w:rsidR="00D84B58" w:rsidRPr="00D84B58">
          <w:rPr>
            <w:rStyle w:val="Hyperlink"/>
            <w:rFonts w:eastAsia="Times New Roman" w:cs="Helvetica"/>
          </w:rPr>
          <w:t>To Request a Hearing Online</w:t>
        </w:r>
      </w:hyperlink>
      <w:r w:rsidR="00D84B58">
        <w:rPr>
          <w:rFonts w:eastAsia="Times New Roman" w:cs="Helvetica"/>
          <w:color w:val="222222"/>
        </w:rPr>
        <w:t xml:space="preserve">. </w:t>
      </w:r>
      <w:r w:rsidRPr="00BD0A01">
        <w:rPr>
          <w:rFonts w:eastAsia="Times New Roman" w:cs="Helvetica"/>
          <w:color w:val="222222"/>
        </w:rPr>
        <w:t>If you request a Hearing prior to being sanctioned, your aid and supportive services (child care, transportation, etc.) will not be cut while you are waiting for a decision.</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00E81E6B">
        <w:rPr>
          <w:rFonts w:eastAsia="Times New Roman" w:cs="Helvetica"/>
          <w:b/>
          <w:color w:val="C00000"/>
        </w:rPr>
        <w:tab/>
      </w:r>
      <w:r w:rsidRPr="00E81E6B">
        <w:rPr>
          <w:rFonts w:eastAsia="Times New Roman" w:cs="Helvetica"/>
          <w:color w:val="C00000"/>
        </w:rPr>
        <w:t xml:space="preserve"> </w:t>
      </w:r>
      <w:r w:rsidRPr="00BD0A01">
        <w:rPr>
          <w:rFonts w:eastAsia="Times New Roman" w:cs="Helvetica"/>
          <w:color w:val="222222"/>
        </w:rPr>
        <w:t>Will I lose all of my family’s aid if I get sanctioned?</w:t>
      </w:r>
      <w:r w:rsidRPr="00BD0A01">
        <w:rPr>
          <w:rFonts w:eastAsia="Times New Roman" w:cs="Helvetica"/>
          <w:color w:val="222222"/>
        </w:rPr>
        <w:br/>
        <w:t>A:</w:t>
      </w:r>
      <w:r w:rsidR="00E81E6B">
        <w:rPr>
          <w:rFonts w:eastAsia="Times New Roman" w:cs="Helvetica"/>
          <w:color w:val="222222"/>
        </w:rPr>
        <w:tab/>
      </w:r>
      <w:r w:rsidRPr="00BD0A01">
        <w:rPr>
          <w:rFonts w:eastAsia="Times New Roman" w:cs="Helvetica"/>
          <w:color w:val="222222"/>
        </w:rPr>
        <w:t xml:space="preserve"> No. Only the parent’s portion of the CalWORKs cash aid grant is cut if the parent does not comply with the required welfare-to-work activity hours. In addition, you will also lose other CalWORKs supportive services, which includes child care, bus pass or mileage reimbursement and books. Everyone in the family should still receive Medi-Cal and Food Stamps.</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Pr="00BD0A01">
        <w:rPr>
          <w:rFonts w:eastAsia="Times New Roman" w:cs="Helvetica"/>
          <w:color w:val="222222"/>
        </w:rPr>
        <w:t>How does the sanction process work?</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 xml:space="preserve">There are several steps in the sanction process. Before a sanction can be imposed, the county must </w:t>
      </w:r>
      <w:r w:rsidR="00E81E6B">
        <w:rPr>
          <w:rFonts w:eastAsia="Times New Roman" w:cs="Helvetica"/>
          <w:color w:val="222222"/>
        </w:rPr>
        <w:t>f</w:t>
      </w:r>
      <w:r w:rsidRPr="00BD0A01">
        <w:rPr>
          <w:rFonts w:eastAsia="Times New Roman" w:cs="Helvetica"/>
          <w:color w:val="222222"/>
        </w:rPr>
        <w:t>ollow all the steps discussed below correctly. The county must send you a Notice of Action, informing you that you failed to participate in your assigned activity. The letter will give you an appointment time to meet with your County Case Manager, in order to discuss why you did not comply.</w:t>
      </w:r>
      <w:r w:rsidRPr="00BD0A01">
        <w:rPr>
          <w:rFonts w:eastAsia="Times New Roman" w:cs="Helvetica"/>
          <w:color w:val="222222"/>
        </w:rPr>
        <w:br/>
      </w:r>
      <w:r w:rsidRPr="00BD0A01">
        <w:rPr>
          <w:rFonts w:eastAsia="Times New Roman" w:cs="Helvetica"/>
          <w:color w:val="222222"/>
        </w:rPr>
        <w:br/>
      </w:r>
      <w:r w:rsidRPr="00BD0A01">
        <w:rPr>
          <w:rFonts w:eastAsia="Times New Roman" w:cs="Helvetica"/>
          <w:color w:val="222222"/>
        </w:rPr>
        <w:lastRenderedPageBreak/>
        <w:t> If you ignore the letter, your aid will be reduced on the date mentioned in the letter, unless you ask for a State Hearing before the date the reduction is to happen.</w:t>
      </w:r>
      <w:r w:rsidRPr="00BD0A01">
        <w:rPr>
          <w:rFonts w:eastAsia="Times New Roman" w:cs="Helvetica"/>
          <w:color w:val="222222"/>
        </w:rPr>
        <w:br/>
        <w:t> If you decide to be sanctioned, at any time during your sanction, you can contact your County Case Manager and inform them that you want to comply so the sanction can be lifted.</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Pr="00BD0A01">
        <w:rPr>
          <w:rFonts w:eastAsia="Times New Roman" w:cs="Helvetica"/>
          <w:color w:val="222222"/>
        </w:rPr>
        <w:t>How can I learn more about my Hearings and Appeals?</w:t>
      </w:r>
      <w:r w:rsidRPr="00BD0A01">
        <w:rPr>
          <w:rFonts w:eastAsia="Times New Roman" w:cs="Helvetica"/>
          <w:color w:val="222222"/>
        </w:rPr>
        <w:br/>
        <w:t>A:</w:t>
      </w:r>
      <w:r w:rsidR="00E81E6B">
        <w:rPr>
          <w:rFonts w:eastAsia="Times New Roman" w:cs="Helvetica"/>
          <w:color w:val="222222"/>
        </w:rPr>
        <w:tab/>
      </w:r>
      <w:r w:rsidRPr="00BD0A01">
        <w:rPr>
          <w:rFonts w:eastAsia="Times New Roman" w:cs="Helvetica"/>
          <w:color w:val="222222"/>
        </w:rPr>
        <w:t xml:space="preserve"> If you have applied for, have received, or are currently receiving benefits/services from </w:t>
      </w:r>
      <w:r w:rsidR="00557C00">
        <w:rPr>
          <w:rFonts w:eastAsia="Times New Roman" w:cs="Helvetica"/>
          <w:color w:val="222222"/>
        </w:rPr>
        <w:t xml:space="preserve">the Department of Social Services </w:t>
      </w:r>
      <w:r w:rsidRPr="00557C00">
        <w:rPr>
          <w:rFonts w:eastAsia="Times New Roman" w:cs="Helvetica"/>
          <w:color w:val="222222"/>
          <w:u w:val="single"/>
        </w:rPr>
        <w:t>AND</w:t>
      </w:r>
      <w:r w:rsidRPr="00BD0A01">
        <w:rPr>
          <w:rFonts w:eastAsia="Times New Roman" w:cs="Helvetica"/>
          <w:color w:val="222222"/>
        </w:rPr>
        <w:t xml:space="preserve"> you have a complaint, you can visit the</w:t>
      </w:r>
      <w:r w:rsidRPr="00BD0A01">
        <w:rPr>
          <w:rFonts w:eastAsia="Times New Roman" w:cs="Helvetica"/>
          <w:color w:val="0C1C8C"/>
          <w:u w:val="single"/>
        </w:rPr>
        <w:t> </w:t>
      </w:r>
      <w:hyperlink r:id="rId11" w:history="1">
        <w:r w:rsidRPr="00D84B58">
          <w:rPr>
            <w:rStyle w:val="Hyperlink"/>
            <w:rFonts w:eastAsia="Times New Roman" w:cs="Helvetica"/>
          </w:rPr>
          <w:t>Califo</w:t>
        </w:r>
        <w:r w:rsidRPr="00D84B58">
          <w:rPr>
            <w:rStyle w:val="Hyperlink"/>
            <w:rFonts w:eastAsia="Times New Roman" w:cs="Helvetica"/>
          </w:rPr>
          <w:t>r</w:t>
        </w:r>
        <w:r w:rsidRPr="00D84B58">
          <w:rPr>
            <w:rStyle w:val="Hyperlink"/>
            <w:rFonts w:eastAsia="Times New Roman" w:cs="Helvetica"/>
          </w:rPr>
          <w:t>nia State Department of Social Services </w:t>
        </w:r>
      </w:hyperlink>
      <w:r w:rsidRPr="00BD0A01">
        <w:rPr>
          <w:rFonts w:eastAsia="Times New Roman" w:cs="Helvetica"/>
          <w:color w:val="222222"/>
        </w:rPr>
        <w:t>to learn about the process.</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Pr="00BD0A01">
        <w:rPr>
          <w:rFonts w:eastAsia="Times New Roman" w:cs="Helvetica"/>
          <w:color w:val="222222"/>
        </w:rPr>
        <w:t>How can I learn more about my rights as a CalWORKs Participant?</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If you are applying for, receiving, or have received public assistance in California, you have specific rights.</w:t>
      </w:r>
      <w:r w:rsidR="00C43B9C">
        <w:rPr>
          <w:rFonts w:eastAsia="Times New Roman" w:cs="Helvetica"/>
          <w:color w:val="222222"/>
        </w:rPr>
        <w:t xml:space="preserve"> </w:t>
      </w:r>
      <w:hyperlink r:id="rId12" w:history="1">
        <w:r w:rsidRPr="00FE62F1">
          <w:rPr>
            <w:rStyle w:val="Hyperlink"/>
            <w:rFonts w:eastAsia="Times New Roman" w:cs="Helvetica"/>
          </w:rPr>
          <w:t>“Your Rights Under California Welfare Programs”.</w:t>
        </w:r>
      </w:hyperlink>
      <w:r w:rsidRPr="00BD0A01">
        <w:rPr>
          <w:rFonts w:eastAsia="Times New Roman" w:cs="Helvetica"/>
          <w:color w:val="222222"/>
        </w:rPr>
        <w:t xml:space="preserve"> This brochure describes your rights and explains what to do if you have a complaint.</w:t>
      </w:r>
      <w:r w:rsidRPr="00BD0A01">
        <w:rPr>
          <w:rFonts w:eastAsia="Times New Roman" w:cs="Helvetica"/>
          <w:color w:val="222222"/>
        </w:rPr>
        <w:br/>
      </w:r>
      <w:r w:rsidRPr="00BD0A01">
        <w:rPr>
          <w:rFonts w:eastAsia="Times New Roman" w:cs="Helvetica"/>
          <w:color w:val="222222"/>
        </w:rPr>
        <w:br/>
      </w:r>
      <w:r w:rsidRPr="00E81E6B">
        <w:rPr>
          <w:rFonts w:eastAsia="Times New Roman" w:cs="Helvetica"/>
          <w:b/>
          <w:color w:val="C00000"/>
        </w:rPr>
        <w:t>Q:</w:t>
      </w:r>
      <w:r w:rsidRPr="00E81E6B">
        <w:rPr>
          <w:rFonts w:eastAsia="Times New Roman" w:cs="Helvetica"/>
          <w:color w:val="C00000"/>
        </w:rPr>
        <w:t xml:space="preserve"> </w:t>
      </w:r>
      <w:r w:rsidRPr="00BD0A01">
        <w:rPr>
          <w:rFonts w:eastAsia="Times New Roman" w:cs="Helvetica"/>
          <w:color w:val="222222"/>
        </w:rPr>
        <w:t>How can I learn more about the CalWORKs regulations?</w:t>
      </w:r>
      <w:r w:rsidRPr="00BD0A01">
        <w:rPr>
          <w:rFonts w:eastAsia="Times New Roman" w:cs="Helvetica"/>
          <w:color w:val="222222"/>
        </w:rPr>
        <w:br/>
        <w:t xml:space="preserve">A: </w:t>
      </w:r>
      <w:r w:rsidR="00E81E6B">
        <w:rPr>
          <w:rFonts w:eastAsia="Times New Roman" w:cs="Helvetica"/>
          <w:color w:val="222222"/>
        </w:rPr>
        <w:tab/>
      </w:r>
      <w:r w:rsidRPr="00BD0A01">
        <w:rPr>
          <w:rFonts w:eastAsia="Times New Roman" w:cs="Helvetica"/>
          <w:color w:val="222222"/>
        </w:rPr>
        <w:t>Important information about SIPs, Vocational Training Referrals (core/non-core hour requirements), and learning disabilities are in</w:t>
      </w:r>
      <w:r w:rsidRPr="00BD0A01">
        <w:rPr>
          <w:rFonts w:eastAsia="Times New Roman" w:cs="Helvetica"/>
          <w:color w:val="0C1C8C"/>
          <w:u w:val="single"/>
        </w:rPr>
        <w:t> </w:t>
      </w:r>
      <w:hyperlink r:id="rId13" w:history="1">
        <w:r w:rsidRPr="003C7DBC">
          <w:rPr>
            <w:rStyle w:val="Hyperlink"/>
            <w:rFonts w:eastAsia="Times New Roman" w:cs="Helvetica"/>
          </w:rPr>
          <w:t>All County Letters (ACL’s) </w:t>
        </w:r>
      </w:hyperlink>
      <w:r w:rsidRPr="00BD0A01">
        <w:rPr>
          <w:rFonts w:eastAsia="Times New Roman" w:cs="Helvetica"/>
          <w:color w:val="222222"/>
        </w:rPr>
        <w:t xml:space="preserve">posted on the California State Department of Social Services website. </w:t>
      </w:r>
    </w:p>
    <w:p w:rsidR="008F5A89" w:rsidRDefault="00CD7318" w:rsidP="00557C00">
      <w:pPr>
        <w:shd w:val="clear" w:color="auto" w:fill="FFFFFF"/>
        <w:tabs>
          <w:tab w:val="left" w:pos="360"/>
        </w:tabs>
        <w:spacing w:after="300" w:line="240" w:lineRule="auto"/>
      </w:pPr>
      <w:r w:rsidRPr="00557C00">
        <w:rPr>
          <w:rFonts w:eastAsia="Times New Roman" w:cs="Helvetica"/>
          <w:color w:val="222222"/>
        </w:rPr>
        <w:t>ACL’s can be located at the California State Department of Social Services website under </w:t>
      </w:r>
      <w:hyperlink r:id="rId14" w:history="1">
        <w:r w:rsidRPr="003C7DBC">
          <w:rPr>
            <w:rStyle w:val="Hyperlink"/>
            <w:rFonts w:eastAsia="Times New Roman" w:cs="Helvetica"/>
          </w:rPr>
          <w:t>“All County Letters (ACL’s):</w:t>
        </w:r>
      </w:hyperlink>
      <w:bookmarkStart w:id="4" w:name="_GoBack"/>
      <w:bookmarkEnd w:id="4"/>
    </w:p>
    <w:sectPr w:rsidR="008F5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EF5" w:rsidRDefault="00965EF5" w:rsidP="00696103">
      <w:pPr>
        <w:spacing w:after="0" w:line="240" w:lineRule="auto"/>
      </w:pPr>
      <w:r>
        <w:separator/>
      </w:r>
    </w:p>
  </w:endnote>
  <w:endnote w:type="continuationSeparator" w:id="0">
    <w:p w:rsidR="00965EF5" w:rsidRDefault="00965EF5" w:rsidP="0069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EF5" w:rsidRDefault="00965EF5" w:rsidP="00696103">
      <w:pPr>
        <w:spacing w:after="0" w:line="240" w:lineRule="auto"/>
      </w:pPr>
      <w:r>
        <w:separator/>
      </w:r>
    </w:p>
  </w:footnote>
  <w:footnote w:type="continuationSeparator" w:id="0">
    <w:p w:rsidR="00965EF5" w:rsidRDefault="00965EF5" w:rsidP="00696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2C6"/>
    <w:multiLevelType w:val="hybridMultilevel"/>
    <w:tmpl w:val="13FE79D0"/>
    <w:lvl w:ilvl="0" w:tplc="4A7CDE7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D15FA"/>
    <w:multiLevelType w:val="hybridMultilevel"/>
    <w:tmpl w:val="A1B40434"/>
    <w:lvl w:ilvl="0" w:tplc="4A7CDE7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2078D"/>
    <w:multiLevelType w:val="hybridMultilevel"/>
    <w:tmpl w:val="BE2E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B2FBF"/>
    <w:multiLevelType w:val="hybridMultilevel"/>
    <w:tmpl w:val="EC6C96CE"/>
    <w:lvl w:ilvl="0" w:tplc="BBF2B04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873A6"/>
    <w:multiLevelType w:val="hybridMultilevel"/>
    <w:tmpl w:val="D3503F28"/>
    <w:lvl w:ilvl="0" w:tplc="BBF2B04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16445"/>
    <w:multiLevelType w:val="hybridMultilevel"/>
    <w:tmpl w:val="CED0B38A"/>
    <w:lvl w:ilvl="0" w:tplc="BBF2B04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83A39"/>
    <w:multiLevelType w:val="hybridMultilevel"/>
    <w:tmpl w:val="BD76E02C"/>
    <w:lvl w:ilvl="0" w:tplc="BBF2B04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18"/>
    <w:rsid w:val="000F51C6"/>
    <w:rsid w:val="00170715"/>
    <w:rsid w:val="001B13EE"/>
    <w:rsid w:val="001D0302"/>
    <w:rsid w:val="001E7CA9"/>
    <w:rsid w:val="0022503D"/>
    <w:rsid w:val="002E6BD3"/>
    <w:rsid w:val="00326C26"/>
    <w:rsid w:val="003B391A"/>
    <w:rsid w:val="003C7DBC"/>
    <w:rsid w:val="004236BB"/>
    <w:rsid w:val="004C34CD"/>
    <w:rsid w:val="00543FDE"/>
    <w:rsid w:val="00557C00"/>
    <w:rsid w:val="005A7965"/>
    <w:rsid w:val="00696103"/>
    <w:rsid w:val="006A7B81"/>
    <w:rsid w:val="006E2BA7"/>
    <w:rsid w:val="00830D8E"/>
    <w:rsid w:val="008E36EB"/>
    <w:rsid w:val="008F5A89"/>
    <w:rsid w:val="00965EF5"/>
    <w:rsid w:val="00996709"/>
    <w:rsid w:val="00AA5106"/>
    <w:rsid w:val="00BC6BD9"/>
    <w:rsid w:val="00BD0A01"/>
    <w:rsid w:val="00BE6DCC"/>
    <w:rsid w:val="00C43B9C"/>
    <w:rsid w:val="00CC5625"/>
    <w:rsid w:val="00CD7318"/>
    <w:rsid w:val="00D24574"/>
    <w:rsid w:val="00D632AD"/>
    <w:rsid w:val="00D645F0"/>
    <w:rsid w:val="00D706DC"/>
    <w:rsid w:val="00D84B58"/>
    <w:rsid w:val="00E070BD"/>
    <w:rsid w:val="00E81E6B"/>
    <w:rsid w:val="00ED18D4"/>
    <w:rsid w:val="00EF6AAB"/>
    <w:rsid w:val="00FE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88412"/>
  <w15:chartTrackingRefBased/>
  <w15:docId w15:val="{B14F316F-36CA-4747-A34A-2750AE8A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DCC"/>
    <w:rPr>
      <w:color w:val="0563C1" w:themeColor="hyperlink"/>
      <w:u w:val="single"/>
    </w:rPr>
  </w:style>
  <w:style w:type="character" w:styleId="FollowedHyperlink">
    <w:name w:val="FollowedHyperlink"/>
    <w:basedOn w:val="DefaultParagraphFont"/>
    <w:uiPriority w:val="99"/>
    <w:semiHidden/>
    <w:unhideWhenUsed/>
    <w:rsid w:val="00D706DC"/>
    <w:rPr>
      <w:color w:val="954F72" w:themeColor="followedHyperlink"/>
      <w:u w:val="single"/>
    </w:rPr>
  </w:style>
  <w:style w:type="paragraph" w:styleId="Header">
    <w:name w:val="header"/>
    <w:basedOn w:val="Normal"/>
    <w:link w:val="HeaderChar"/>
    <w:uiPriority w:val="99"/>
    <w:unhideWhenUsed/>
    <w:rsid w:val="0069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103"/>
  </w:style>
  <w:style w:type="paragraph" w:styleId="Footer">
    <w:name w:val="footer"/>
    <w:basedOn w:val="Normal"/>
    <w:link w:val="FooterChar"/>
    <w:uiPriority w:val="99"/>
    <w:unhideWhenUsed/>
    <w:rsid w:val="0069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103"/>
  </w:style>
  <w:style w:type="paragraph" w:styleId="ListParagraph">
    <w:name w:val="List Paragraph"/>
    <w:basedOn w:val="Normal"/>
    <w:uiPriority w:val="34"/>
    <w:qFormat/>
    <w:rsid w:val="00BD0A01"/>
    <w:pPr>
      <w:ind w:left="720"/>
      <w:contextualSpacing/>
    </w:pPr>
  </w:style>
  <w:style w:type="character" w:styleId="UnresolvedMention">
    <w:name w:val="Unresolved Mention"/>
    <w:basedOn w:val="DefaultParagraphFont"/>
    <w:uiPriority w:val="99"/>
    <w:semiHidden/>
    <w:unhideWhenUsed/>
    <w:rsid w:val="00D84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edu/eops_care/care_services.php" TargetMode="External"/><Relationship Id="rId13" Type="http://schemas.openxmlformats.org/officeDocument/2006/relationships/hyperlink" Target="https://www.cdss.ca.gov/inforesources/letters-and-noti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ss.ca.gov/Portals/9/Additional-Resources/Forms-and-Brochures/2020/M-P/PUB1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ss.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ss.ca.gov/hearing-requests" TargetMode="External"/><Relationship Id="rId4" Type="http://schemas.openxmlformats.org/officeDocument/2006/relationships/webSettings" Target="webSettings.xml"/><Relationship Id="rId9" Type="http://schemas.openxmlformats.org/officeDocument/2006/relationships/hyperlink" Target="http://www.gocolumbia.edu/financial_aid/" TargetMode="External"/><Relationship Id="rId14" Type="http://schemas.openxmlformats.org/officeDocument/2006/relationships/hyperlink" Target="https://www.cdss.ca.gov/inforesources/letters-regulations/letters-and-notices/all-county-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ccjobplacement</dc:creator>
  <cp:keywords/>
  <dc:description/>
  <cp:lastModifiedBy>Abby Sunday</cp:lastModifiedBy>
  <cp:revision>7</cp:revision>
  <cp:lastPrinted>2015-07-08T17:10:00Z</cp:lastPrinted>
  <dcterms:created xsi:type="dcterms:W3CDTF">2023-06-13T19:20:00Z</dcterms:created>
  <dcterms:modified xsi:type="dcterms:W3CDTF">2023-06-13T19:58:00Z</dcterms:modified>
</cp:coreProperties>
</file>