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70230E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10/13/17</w:t>
      </w:r>
    </w:p>
    <w:p w:rsidR="00C96C5F" w:rsidRPr="00C96C5F" w:rsidRDefault="0070230E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Time: 1:00-2:00pm</w:t>
      </w:r>
    </w:p>
    <w:p w:rsidR="00C96C5F" w:rsidRPr="00C96C5F" w:rsidRDefault="0070230E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Manzanita Multi-Purpose Room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146005" w:rsidRP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 xml:space="preserve">Call to Order: 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Approval of the Minutes: 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Introduction of Guests: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Officers’ Reports:</w:t>
      </w:r>
    </w:p>
    <w:p w:rsidR="0070230E" w:rsidRDefault="0070230E" w:rsidP="0070230E">
      <w:pPr>
        <w:ind w:left="1440"/>
        <w:rPr>
          <w:rFonts w:ascii="Calibri" w:hAnsi="Calibri"/>
        </w:rPr>
      </w:pPr>
      <w:r>
        <w:rPr>
          <w:rFonts w:ascii="Calibri" w:hAnsi="Calibri"/>
        </w:rPr>
        <w:t>President (Report to Board of Trustees), VP, Treasurer, Secretary, Area Reps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College Wide Committee Reports:</w:t>
      </w:r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College Council—Area Rep at Large, Jessica Shapiro, CSEA</w:t>
      </w:r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Student Success Council—</w:t>
      </w:r>
      <w:proofErr w:type="spellStart"/>
      <w:r>
        <w:rPr>
          <w:rFonts w:ascii="Calibri" w:hAnsi="Calibri"/>
        </w:rPr>
        <w:t>Doralyn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Foletti</w:t>
      </w:r>
      <w:proofErr w:type="spellEnd"/>
      <w:r>
        <w:rPr>
          <w:rFonts w:ascii="Calibri" w:hAnsi="Calibri"/>
        </w:rPr>
        <w:t xml:space="preserve"> &amp; Emily </w:t>
      </w:r>
      <w:proofErr w:type="spellStart"/>
      <w:r>
        <w:rPr>
          <w:rFonts w:ascii="Calibri" w:hAnsi="Calibri"/>
        </w:rPr>
        <w:t>Schmittle</w:t>
      </w:r>
      <w:proofErr w:type="spellEnd"/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Institutional Effectiveness Council—Elissa Creighton &amp; Breanne Brown</w:t>
      </w:r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College Services Committee—Kyle Elkins &amp; Liz </w:t>
      </w:r>
      <w:proofErr w:type="spellStart"/>
      <w:r>
        <w:rPr>
          <w:rFonts w:ascii="Calibri" w:hAnsi="Calibri"/>
        </w:rPr>
        <w:t>Rumney</w:t>
      </w:r>
      <w:proofErr w:type="spellEnd"/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Technology—Fred </w:t>
      </w:r>
      <w:proofErr w:type="spellStart"/>
      <w:r>
        <w:rPr>
          <w:rFonts w:ascii="Calibri" w:hAnsi="Calibri"/>
        </w:rPr>
        <w:t>Grolle</w:t>
      </w:r>
      <w:proofErr w:type="spellEnd"/>
      <w:r>
        <w:rPr>
          <w:rFonts w:ascii="Calibri" w:hAnsi="Calibri"/>
        </w:rPr>
        <w:t xml:space="preserve"> &amp; Ryan Brady </w:t>
      </w:r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CC Foundation—Kimberly Francis; (Senate President is advisory member)</w:t>
      </w:r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Others—TLC (?), SLO (?), Curriculum (?), </w:t>
      </w:r>
    </w:p>
    <w:p w:rsidR="0070230E" w:rsidRDefault="0070230E" w:rsidP="0070230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Need to update Senate website 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Classified Senate Committee Reports:</w:t>
      </w:r>
    </w:p>
    <w:p w:rsidR="0070230E" w:rsidRDefault="0070230E" w:rsidP="0070230E">
      <w:pPr>
        <w:numPr>
          <w:ilvl w:val="0"/>
          <w:numId w:val="2"/>
        </w:numPr>
        <w:spacing w:line="276" w:lineRule="auto"/>
        <w:ind w:left="1800"/>
        <w:rPr>
          <w:rFonts w:ascii="Calibri" w:hAnsi="Calibri"/>
        </w:rPr>
      </w:pPr>
      <w:r>
        <w:rPr>
          <w:rFonts w:ascii="Calibri" w:hAnsi="Calibri"/>
        </w:rPr>
        <w:t>Senate Hiring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Priorities Committee update –Kelsie </w:t>
      </w:r>
      <w:proofErr w:type="spellStart"/>
      <w:r>
        <w:rPr>
          <w:rFonts w:ascii="Calibri" w:hAnsi="Calibri"/>
        </w:rPr>
        <w:t>Bonavia</w:t>
      </w:r>
      <w:proofErr w:type="spellEnd"/>
      <w:r>
        <w:rPr>
          <w:rFonts w:ascii="Calibri" w:hAnsi="Calibri"/>
        </w:rPr>
        <w:t>, Chair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Discussion Items:</w:t>
      </w:r>
    </w:p>
    <w:p w:rsidR="0070230E" w:rsidRDefault="0070230E" w:rsidP="0070230E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New structure for College Council calls for 2 from Classified Senate (our Constitution includes Pres, VP, &amp; Area Rep-at-Large) &amp; 2 from CSEA (1 currently)—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we revise our Constitution?</w:t>
      </w:r>
    </w:p>
    <w:p w:rsidR="0070230E" w:rsidRDefault="0070230E" w:rsidP="0070230E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Evaluation Plan (Similar to Program Review) for Classified Senate Activities, Procedures, Budget Requests, etc.? </w:t>
      </w:r>
    </w:p>
    <w:p w:rsidR="0070230E" w:rsidRDefault="0070230E" w:rsidP="0070230E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Future Classified Retreat?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Action Items:</w:t>
      </w:r>
    </w:p>
    <w:p w:rsidR="0070230E" w:rsidRDefault="0070230E" w:rsidP="0070230E">
      <w:pPr>
        <w:numPr>
          <w:ilvl w:val="3"/>
          <w:numId w:val="10"/>
        </w:numPr>
        <w:ind w:left="1890" w:hanging="450"/>
        <w:rPr>
          <w:rFonts w:ascii="Calibri" w:hAnsi="Calibri"/>
        </w:rPr>
      </w:pPr>
      <w:r>
        <w:rPr>
          <w:rFonts w:ascii="Calibri" w:hAnsi="Calibri"/>
        </w:rPr>
        <w:t xml:space="preserve">Logo for Columbia College Classified Senate—Final Vote </w:t>
      </w:r>
    </w:p>
    <w:p w:rsidR="0070230E" w:rsidRDefault="0070230E" w:rsidP="0070230E">
      <w:pPr>
        <w:numPr>
          <w:ilvl w:val="3"/>
          <w:numId w:val="10"/>
        </w:numPr>
        <w:ind w:left="1890" w:hanging="450"/>
        <w:rPr>
          <w:rFonts w:ascii="Calibri" w:hAnsi="Calibri"/>
        </w:rPr>
      </w:pPr>
      <w:r>
        <w:rPr>
          <w:rFonts w:ascii="Calibri" w:hAnsi="Calibri"/>
        </w:rPr>
        <w:t>Resolution—Final Vote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Announcements: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Open Forum:</w:t>
      </w:r>
    </w:p>
    <w:p w:rsidR="0070230E" w:rsidRDefault="0070230E" w:rsidP="0070230E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Adjourn Meeting:</w:t>
      </w:r>
    </w:p>
    <w:p w:rsidR="0070230E" w:rsidRDefault="0070230E" w:rsidP="0070230E"/>
    <w:p w:rsidR="0070230E" w:rsidRDefault="0070230E" w:rsidP="0070230E">
      <w:pPr>
        <w:rPr>
          <w:rFonts w:ascii="Calibri" w:hAnsi="Calibri"/>
          <w:color w:val="1F497D"/>
          <w:sz w:val="22"/>
          <w:szCs w:val="22"/>
        </w:rPr>
      </w:pPr>
    </w:p>
    <w:p w:rsidR="007A7001" w:rsidRPr="00A51673" w:rsidRDefault="00C52FF9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516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A7001" w:rsidRPr="00A5167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71" w:rsidRDefault="00B95F71" w:rsidP="00A51673">
      <w:r>
        <w:separator/>
      </w:r>
    </w:p>
  </w:endnote>
  <w:endnote w:type="continuationSeparator" w:id="0">
    <w:p w:rsidR="00B95F71" w:rsidRDefault="00B95F71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71" w:rsidRDefault="00B95F71" w:rsidP="00A51673">
      <w:r>
        <w:separator/>
      </w:r>
    </w:p>
  </w:footnote>
  <w:footnote w:type="continuationSeparator" w:id="0">
    <w:p w:rsidR="00B95F71" w:rsidRDefault="00B95F71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F97CDA"/>
    <w:multiLevelType w:val="hybridMultilevel"/>
    <w:tmpl w:val="04F8F4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E0C49"/>
    <w:multiLevelType w:val="hybridMultilevel"/>
    <w:tmpl w:val="16E83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146005"/>
    <w:rsid w:val="00296477"/>
    <w:rsid w:val="00386B4C"/>
    <w:rsid w:val="004D09CE"/>
    <w:rsid w:val="00516E07"/>
    <w:rsid w:val="005A440A"/>
    <w:rsid w:val="006041B9"/>
    <w:rsid w:val="0062264C"/>
    <w:rsid w:val="006439B4"/>
    <w:rsid w:val="0070230E"/>
    <w:rsid w:val="00733CE1"/>
    <w:rsid w:val="007A7001"/>
    <w:rsid w:val="00845F5F"/>
    <w:rsid w:val="00852A8D"/>
    <w:rsid w:val="00881711"/>
    <w:rsid w:val="00A050BC"/>
    <w:rsid w:val="00A51673"/>
    <w:rsid w:val="00B35AE7"/>
    <w:rsid w:val="00B95F71"/>
    <w:rsid w:val="00C52FF9"/>
    <w:rsid w:val="00C65DC7"/>
    <w:rsid w:val="00C72BA0"/>
    <w:rsid w:val="00C96C5F"/>
    <w:rsid w:val="00D334F0"/>
    <w:rsid w:val="00DB6019"/>
    <w:rsid w:val="00DE50D9"/>
    <w:rsid w:val="00E13A9E"/>
    <w:rsid w:val="00E4712D"/>
    <w:rsid w:val="00E5179F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2</cp:revision>
  <cp:lastPrinted>2014-12-03T18:48:00Z</cp:lastPrinted>
  <dcterms:created xsi:type="dcterms:W3CDTF">2017-10-12T17:34:00Z</dcterms:created>
  <dcterms:modified xsi:type="dcterms:W3CDTF">2017-10-12T17:34:00Z</dcterms:modified>
</cp:coreProperties>
</file>