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8" w:type="dxa"/>
        <w:tblLayout w:type="fixed"/>
        <w:tblLook w:val="0600" w:firstRow="0" w:lastRow="0" w:firstColumn="0" w:lastColumn="0" w:noHBand="1" w:noVBand="1"/>
      </w:tblPr>
      <w:tblGrid>
        <w:gridCol w:w="4176"/>
        <w:gridCol w:w="6282"/>
      </w:tblGrid>
      <w:tr w:rsidR="00726DB0" w:rsidTr="003A54DF">
        <w:tc>
          <w:tcPr>
            <w:tcW w:w="10458" w:type="dxa"/>
            <w:gridSpan w:val="2"/>
            <w:shd w:val="clear" w:color="auto" w:fill="D9D9D9" w:themeFill="background1" w:themeFillShade="D9"/>
          </w:tcPr>
          <w:p w:rsidR="00726DB0" w:rsidRDefault="00726DB0">
            <w:pPr>
              <w:pStyle w:val="Standard1"/>
            </w:pPr>
          </w:p>
        </w:tc>
      </w:tr>
      <w:tr w:rsidR="00726DB0" w:rsidTr="003A54DF">
        <w:tc>
          <w:tcPr>
            <w:tcW w:w="4176" w:type="dxa"/>
          </w:tcPr>
          <w:p w:rsidR="00321003" w:rsidRDefault="00321003" w:rsidP="00321003">
            <w:pPr>
              <w:pStyle w:val="Standard1"/>
              <w:spacing w:before="0" w:after="0"/>
              <w:rPr>
                <w:b/>
                <w:sz w:val="36"/>
                <w:szCs w:val="36"/>
              </w:rPr>
            </w:pPr>
            <w:bookmarkStart w:id="0" w:name="AgendaTitle" w:colFirst="0" w:colLast="0"/>
            <w:r>
              <w:rPr>
                <w:noProof/>
              </w:rPr>
              <w:drawing>
                <wp:inline distT="0" distB="0" distL="0" distR="0" wp14:anchorId="0423043E" wp14:editId="4E6665B6">
                  <wp:extent cx="784484"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5655" cy="912992"/>
                          </a:xfrm>
                          <a:prstGeom prst="rect">
                            <a:avLst/>
                          </a:prstGeom>
                        </pic:spPr>
                      </pic:pic>
                    </a:graphicData>
                  </a:graphic>
                </wp:inline>
              </w:drawing>
            </w:r>
          </w:p>
          <w:p w:rsidR="00875CC1" w:rsidRPr="0088081A" w:rsidRDefault="00FC6C20" w:rsidP="00321003">
            <w:pPr>
              <w:pStyle w:val="Standard1"/>
              <w:spacing w:before="0" w:after="0"/>
              <w:rPr>
                <w:b/>
                <w:sz w:val="36"/>
                <w:szCs w:val="36"/>
              </w:rPr>
            </w:pPr>
            <w:r>
              <w:rPr>
                <w:b/>
                <w:sz w:val="36"/>
                <w:szCs w:val="36"/>
              </w:rPr>
              <w:t>Classified Senate</w:t>
            </w:r>
          </w:p>
          <w:p w:rsidR="00726DB0" w:rsidRPr="00371A93" w:rsidRDefault="00D533A8" w:rsidP="00321003">
            <w:pPr>
              <w:pStyle w:val="Standard1"/>
              <w:spacing w:before="0" w:after="0"/>
              <w:rPr>
                <w:b/>
                <w:sz w:val="32"/>
                <w:szCs w:val="32"/>
              </w:rPr>
            </w:pPr>
            <w:r>
              <w:rPr>
                <w:b/>
                <w:sz w:val="36"/>
                <w:szCs w:val="36"/>
              </w:rPr>
              <w:t>A</w:t>
            </w:r>
            <w:bookmarkStart w:id="1" w:name="_GoBack"/>
            <w:bookmarkEnd w:id="1"/>
            <w:r w:rsidR="00FC6C20">
              <w:rPr>
                <w:b/>
                <w:sz w:val="36"/>
                <w:szCs w:val="36"/>
              </w:rPr>
              <w:t>pproved</w:t>
            </w:r>
            <w:r w:rsidR="00FD05B7" w:rsidRPr="0088081A">
              <w:rPr>
                <w:b/>
                <w:sz w:val="36"/>
                <w:szCs w:val="36"/>
              </w:rPr>
              <w:t xml:space="preserve"> Minutes</w:t>
            </w:r>
          </w:p>
        </w:tc>
        <w:tc>
          <w:tcPr>
            <w:tcW w:w="6282" w:type="dxa"/>
          </w:tcPr>
          <w:p w:rsidR="00726DB0" w:rsidRPr="0088081A" w:rsidRDefault="00FC6C20" w:rsidP="00FD05B7">
            <w:pPr>
              <w:pStyle w:val="Standard1"/>
              <w:spacing w:before="120" w:after="120"/>
              <w:jc w:val="right"/>
              <w:rPr>
                <w:b/>
                <w:sz w:val="28"/>
                <w:szCs w:val="28"/>
              </w:rPr>
            </w:pPr>
            <w:bookmarkStart w:id="2" w:name="Logistics"/>
            <w:bookmarkEnd w:id="2"/>
            <w:r>
              <w:rPr>
                <w:b/>
                <w:sz w:val="28"/>
                <w:szCs w:val="28"/>
              </w:rPr>
              <w:t>Oc</w:t>
            </w:r>
            <w:r w:rsidR="008A770B">
              <w:rPr>
                <w:b/>
                <w:sz w:val="28"/>
                <w:szCs w:val="28"/>
              </w:rPr>
              <w:t>t</w:t>
            </w:r>
            <w:r>
              <w:rPr>
                <w:b/>
                <w:sz w:val="28"/>
                <w:szCs w:val="28"/>
              </w:rPr>
              <w:t>ob</w:t>
            </w:r>
            <w:r w:rsidR="008A770B">
              <w:rPr>
                <w:b/>
                <w:sz w:val="28"/>
                <w:szCs w:val="28"/>
              </w:rPr>
              <w:t>e</w:t>
            </w:r>
            <w:r>
              <w:rPr>
                <w:b/>
                <w:sz w:val="28"/>
                <w:szCs w:val="28"/>
              </w:rPr>
              <w:t>r 14, 2016</w:t>
            </w:r>
          </w:p>
          <w:p w:rsidR="00FC6C20" w:rsidRDefault="00FC6C20" w:rsidP="00FC6C20">
            <w:pPr>
              <w:pStyle w:val="Standard1"/>
              <w:spacing w:before="120" w:after="120"/>
              <w:jc w:val="right"/>
              <w:rPr>
                <w:b/>
                <w:sz w:val="28"/>
                <w:szCs w:val="28"/>
              </w:rPr>
            </w:pPr>
            <w:r>
              <w:rPr>
                <w:b/>
                <w:sz w:val="28"/>
                <w:szCs w:val="28"/>
              </w:rPr>
              <w:t>9-10 a.m.</w:t>
            </w:r>
          </w:p>
          <w:p w:rsidR="00726DB0" w:rsidRDefault="00FC6C20" w:rsidP="00FC6C20">
            <w:pPr>
              <w:pStyle w:val="Standard1"/>
              <w:spacing w:before="120" w:after="120"/>
              <w:jc w:val="right"/>
              <w:rPr>
                <w:b/>
                <w:sz w:val="24"/>
              </w:rPr>
            </w:pPr>
            <w:r>
              <w:rPr>
                <w:b/>
                <w:sz w:val="28"/>
                <w:szCs w:val="28"/>
              </w:rPr>
              <w:t>Manzanita Multi-Purpose Room</w:t>
            </w:r>
          </w:p>
        </w:tc>
      </w:tr>
      <w:bookmarkEnd w:id="0"/>
      <w:tr w:rsidR="00726DB0" w:rsidTr="003A54DF">
        <w:tc>
          <w:tcPr>
            <w:tcW w:w="10458" w:type="dxa"/>
            <w:gridSpan w:val="2"/>
            <w:shd w:val="clear" w:color="auto" w:fill="D9D9D9" w:themeFill="background1" w:themeFillShade="D9"/>
          </w:tcPr>
          <w:p w:rsidR="00726DB0" w:rsidRDefault="00726DB0">
            <w:pPr>
              <w:pStyle w:val="Standard1"/>
            </w:pPr>
          </w:p>
        </w:tc>
      </w:tr>
      <w:tr w:rsidR="00726DB0" w:rsidRPr="001564A1" w:rsidTr="003A54DF">
        <w:tc>
          <w:tcPr>
            <w:tcW w:w="10458" w:type="dxa"/>
            <w:gridSpan w:val="2"/>
          </w:tcPr>
          <w:p w:rsidR="00FC5831" w:rsidRPr="0044258F" w:rsidRDefault="00473C39">
            <w:pPr>
              <w:pStyle w:val="Standard1"/>
            </w:pPr>
            <w:r>
              <w:rPr>
                <w:b/>
              </w:rPr>
              <w:t>Members Present</w:t>
            </w:r>
            <w:r w:rsidR="00726DB0" w:rsidRPr="0044258F">
              <w:t>:</w:t>
            </w:r>
            <w:r w:rsidR="00D51502">
              <w:t xml:space="preserve"> Doreen Bass, Kelsie Bonavia, Kimberly Francis, Allison McDermott, Kristin Rascon.</w:t>
            </w:r>
          </w:p>
          <w:p w:rsidR="00F76567" w:rsidRPr="0044258F" w:rsidRDefault="00F76567" w:rsidP="00F172FE">
            <w:pPr>
              <w:rPr>
                <w:sz w:val="22"/>
                <w:szCs w:val="22"/>
              </w:rPr>
            </w:pPr>
          </w:p>
        </w:tc>
      </w:tr>
      <w:tr w:rsidR="004A42F9" w:rsidTr="003A54DF">
        <w:trPr>
          <w:trHeight w:val="900"/>
        </w:trPr>
        <w:tc>
          <w:tcPr>
            <w:tcW w:w="10458" w:type="dxa"/>
            <w:gridSpan w:val="2"/>
          </w:tcPr>
          <w:p w:rsidR="004A42F9" w:rsidRPr="0044258F" w:rsidRDefault="00F172FE" w:rsidP="00710154">
            <w:pPr>
              <w:pStyle w:val="Standard1"/>
              <w:rPr>
                <w:b/>
              </w:rPr>
            </w:pPr>
            <w:r>
              <w:rPr>
                <w:b/>
              </w:rPr>
              <w:t>Guests</w:t>
            </w:r>
            <w:r w:rsidR="004A42F9" w:rsidRPr="0044258F">
              <w:rPr>
                <w:b/>
              </w:rPr>
              <w:t xml:space="preserve">:  </w:t>
            </w:r>
          </w:p>
        </w:tc>
      </w:tr>
      <w:tr w:rsidR="00726DB0" w:rsidTr="003A54DF">
        <w:trPr>
          <w:trHeight w:val="900"/>
        </w:trPr>
        <w:tc>
          <w:tcPr>
            <w:tcW w:w="10458" w:type="dxa"/>
            <w:gridSpan w:val="2"/>
          </w:tcPr>
          <w:p w:rsidR="00726DB0" w:rsidRDefault="00934187">
            <w:pPr>
              <w:pStyle w:val="Standard1"/>
            </w:pPr>
            <w:r w:rsidRPr="0044258F">
              <w:rPr>
                <w:b/>
              </w:rPr>
              <w:t>Absent</w:t>
            </w:r>
            <w:r w:rsidRPr="0044258F">
              <w:t xml:space="preserve">:  </w:t>
            </w:r>
          </w:p>
          <w:p w:rsidR="00875CC1" w:rsidRPr="007C038A" w:rsidRDefault="00875CC1" w:rsidP="007C038A">
            <w:pPr>
              <w:pStyle w:val="Standard1"/>
            </w:pPr>
          </w:p>
        </w:tc>
      </w:tr>
      <w:tr w:rsidR="00726DB0" w:rsidTr="003A54DF">
        <w:tc>
          <w:tcPr>
            <w:tcW w:w="10458" w:type="dxa"/>
            <w:gridSpan w:val="2"/>
            <w:shd w:val="clear" w:color="auto" w:fill="D9D9D9" w:themeFill="background1" w:themeFillShade="D9"/>
          </w:tcPr>
          <w:p w:rsidR="00726DB0" w:rsidRDefault="00726DB0">
            <w:pPr>
              <w:pStyle w:val="Standard1"/>
              <w:rPr>
                <w:b/>
                <w:sz w:val="36"/>
              </w:rPr>
            </w:pPr>
            <w:bookmarkStart w:id="3" w:name="Topics"/>
            <w:bookmarkEnd w:id="3"/>
            <w:r>
              <w:rPr>
                <w:b/>
                <w:sz w:val="36"/>
              </w:rPr>
              <w:t>Agenda</w:t>
            </w:r>
          </w:p>
        </w:tc>
      </w:tr>
      <w:tr w:rsidR="00726DB0" w:rsidTr="003A54DF">
        <w:tc>
          <w:tcPr>
            <w:tcW w:w="10458" w:type="dxa"/>
            <w:gridSpan w:val="2"/>
          </w:tcPr>
          <w:p w:rsidR="00726DB0" w:rsidRDefault="00726DB0" w:rsidP="008A770B"/>
          <w:p w:rsidR="00D51502" w:rsidRPr="00D22829" w:rsidRDefault="00D51502" w:rsidP="00D51502">
            <w:pPr>
              <w:numPr>
                <w:ilvl w:val="0"/>
                <w:numId w:val="8"/>
              </w:numPr>
              <w:rPr>
                <w:rFonts w:cstheme="minorHAnsi"/>
                <w:b/>
              </w:rPr>
            </w:pPr>
            <w:r w:rsidRPr="00D22829">
              <w:rPr>
                <w:rFonts w:cstheme="minorHAnsi"/>
                <w:b/>
              </w:rPr>
              <w:t xml:space="preserve">Call to Order: </w:t>
            </w:r>
          </w:p>
          <w:p w:rsidR="00D51502" w:rsidRPr="00D22829" w:rsidRDefault="00D51502" w:rsidP="00D51502">
            <w:pPr>
              <w:rPr>
                <w:rFonts w:cstheme="minorHAnsi"/>
                <w:b/>
                <w:color w:val="000000"/>
              </w:rPr>
            </w:pPr>
          </w:p>
          <w:p w:rsidR="00D51502" w:rsidRPr="00D22829" w:rsidRDefault="00D51502" w:rsidP="00D51502">
            <w:pPr>
              <w:numPr>
                <w:ilvl w:val="0"/>
                <w:numId w:val="8"/>
              </w:numPr>
              <w:rPr>
                <w:rFonts w:cstheme="minorHAnsi"/>
                <w:b/>
                <w:color w:val="000000"/>
              </w:rPr>
            </w:pPr>
            <w:r w:rsidRPr="00D22829">
              <w:rPr>
                <w:rFonts w:cstheme="minorHAnsi"/>
                <w:b/>
                <w:color w:val="000000"/>
              </w:rPr>
              <w:t xml:space="preserve">Approval of the Minutes: </w:t>
            </w:r>
          </w:p>
          <w:p w:rsidR="00D51502" w:rsidRPr="00D22829" w:rsidRDefault="00D51502" w:rsidP="00D51502">
            <w:pPr>
              <w:ind w:left="720"/>
              <w:rPr>
                <w:rFonts w:cstheme="minorHAnsi"/>
                <w:b/>
                <w:color w:val="000000"/>
              </w:rPr>
            </w:pPr>
          </w:p>
          <w:p w:rsidR="00D51502" w:rsidRPr="00D22829" w:rsidRDefault="00D51502" w:rsidP="00D51502">
            <w:pPr>
              <w:numPr>
                <w:ilvl w:val="0"/>
                <w:numId w:val="8"/>
              </w:numPr>
              <w:rPr>
                <w:rFonts w:cstheme="minorHAnsi"/>
                <w:b/>
                <w:color w:val="000000"/>
              </w:rPr>
            </w:pPr>
            <w:r w:rsidRPr="00D22829">
              <w:rPr>
                <w:rFonts w:cstheme="minorHAnsi"/>
                <w:b/>
                <w:color w:val="000000"/>
              </w:rPr>
              <w:t>Officers’ Reports:</w:t>
            </w:r>
          </w:p>
          <w:p w:rsidR="00D51502" w:rsidRPr="00D22829" w:rsidRDefault="00D51502" w:rsidP="00D51502">
            <w:pPr>
              <w:rPr>
                <w:rFonts w:cstheme="minorHAnsi"/>
                <w:b/>
                <w:color w:val="0070C0"/>
              </w:rPr>
            </w:pPr>
          </w:p>
          <w:p w:rsidR="00D51502" w:rsidRPr="00D22829" w:rsidRDefault="00D51502" w:rsidP="00D51502">
            <w:pPr>
              <w:numPr>
                <w:ilvl w:val="0"/>
                <w:numId w:val="8"/>
              </w:numPr>
              <w:rPr>
                <w:rFonts w:cstheme="minorHAnsi"/>
                <w:b/>
              </w:rPr>
            </w:pPr>
            <w:r w:rsidRPr="00D22829">
              <w:rPr>
                <w:rFonts w:cstheme="minorHAnsi"/>
                <w:b/>
              </w:rPr>
              <w:t>College Wide Committee Reports:</w:t>
            </w:r>
          </w:p>
          <w:p w:rsidR="00D51502" w:rsidRPr="00D22829" w:rsidRDefault="00D51502" w:rsidP="00D51502">
            <w:pPr>
              <w:rPr>
                <w:rFonts w:cstheme="minorHAnsi"/>
                <w:b/>
              </w:rPr>
            </w:pPr>
          </w:p>
          <w:p w:rsidR="00D51502" w:rsidRPr="00D22829" w:rsidRDefault="00D51502" w:rsidP="00D51502">
            <w:pPr>
              <w:numPr>
                <w:ilvl w:val="0"/>
                <w:numId w:val="8"/>
              </w:numPr>
              <w:spacing w:line="360" w:lineRule="auto"/>
              <w:rPr>
                <w:rFonts w:cstheme="minorHAnsi"/>
                <w:b/>
              </w:rPr>
            </w:pPr>
            <w:r w:rsidRPr="00D22829">
              <w:rPr>
                <w:rFonts w:cstheme="minorHAnsi"/>
                <w:b/>
              </w:rPr>
              <w:t>Classified Senate Committee Reports:</w:t>
            </w:r>
          </w:p>
          <w:p w:rsidR="00D51502" w:rsidRPr="00D22829" w:rsidRDefault="00D51502" w:rsidP="00D51502">
            <w:pPr>
              <w:numPr>
                <w:ilvl w:val="0"/>
                <w:numId w:val="8"/>
              </w:numPr>
              <w:rPr>
                <w:rFonts w:cstheme="minorHAnsi"/>
                <w:b/>
              </w:rPr>
            </w:pPr>
            <w:r w:rsidRPr="00D22829">
              <w:rPr>
                <w:rFonts w:cstheme="minorHAnsi"/>
                <w:b/>
              </w:rPr>
              <w:t>Discussion Items:</w:t>
            </w:r>
          </w:p>
          <w:p w:rsidR="00D51502" w:rsidRPr="00D22829" w:rsidRDefault="00D51502" w:rsidP="00D51502">
            <w:pPr>
              <w:ind w:left="1080"/>
              <w:rPr>
                <w:rFonts w:cstheme="minorHAnsi"/>
              </w:rPr>
            </w:pPr>
          </w:p>
          <w:p w:rsidR="00D51502" w:rsidRDefault="00D51502" w:rsidP="00D51502">
            <w:pPr>
              <w:numPr>
                <w:ilvl w:val="3"/>
                <w:numId w:val="8"/>
              </w:numPr>
              <w:tabs>
                <w:tab w:val="left" w:pos="1260"/>
              </w:tabs>
              <w:ind w:left="1260"/>
              <w:rPr>
                <w:rFonts w:cstheme="minorHAnsi"/>
              </w:rPr>
            </w:pPr>
            <w:r>
              <w:rPr>
                <w:rFonts w:cstheme="minorHAnsi"/>
              </w:rPr>
              <w:t>Proposed Vision Statement</w:t>
            </w:r>
          </w:p>
          <w:p w:rsidR="00D51502" w:rsidRDefault="00D51502" w:rsidP="00D51502">
            <w:pPr>
              <w:numPr>
                <w:ilvl w:val="3"/>
                <w:numId w:val="8"/>
              </w:numPr>
              <w:tabs>
                <w:tab w:val="left" w:pos="1260"/>
              </w:tabs>
              <w:ind w:left="1260"/>
              <w:rPr>
                <w:rFonts w:cstheme="minorHAnsi"/>
              </w:rPr>
            </w:pPr>
            <w:r>
              <w:rPr>
                <w:rFonts w:cstheme="minorHAnsi"/>
              </w:rPr>
              <w:t>Proposed Core Values</w:t>
            </w:r>
          </w:p>
          <w:p w:rsidR="00D51502" w:rsidRDefault="00D51502" w:rsidP="00D51502">
            <w:pPr>
              <w:numPr>
                <w:ilvl w:val="3"/>
                <w:numId w:val="8"/>
              </w:numPr>
              <w:tabs>
                <w:tab w:val="left" w:pos="1260"/>
              </w:tabs>
              <w:ind w:left="1260"/>
              <w:rPr>
                <w:rFonts w:cstheme="minorHAnsi"/>
              </w:rPr>
            </w:pPr>
            <w:r>
              <w:rPr>
                <w:rFonts w:cstheme="minorHAnsi"/>
              </w:rPr>
              <w:t>Strategic Goals</w:t>
            </w:r>
          </w:p>
          <w:p w:rsidR="00D51502" w:rsidRDefault="00D51502" w:rsidP="00D51502">
            <w:pPr>
              <w:numPr>
                <w:ilvl w:val="3"/>
                <w:numId w:val="8"/>
              </w:numPr>
              <w:tabs>
                <w:tab w:val="left" w:pos="1260"/>
              </w:tabs>
              <w:ind w:left="1260"/>
              <w:rPr>
                <w:rFonts w:cstheme="minorHAnsi"/>
              </w:rPr>
            </w:pPr>
            <w:r>
              <w:rPr>
                <w:rFonts w:cstheme="minorHAnsi"/>
              </w:rPr>
              <w:t>Columbia College Instructional Equipment and Library Materials (IELM) Budget Allocation Process, Fall 2016</w:t>
            </w:r>
          </w:p>
          <w:p w:rsidR="00D51502" w:rsidRPr="00D22829" w:rsidRDefault="00D51502" w:rsidP="00D51502">
            <w:pPr>
              <w:numPr>
                <w:ilvl w:val="3"/>
                <w:numId w:val="8"/>
              </w:numPr>
              <w:tabs>
                <w:tab w:val="left" w:pos="1260"/>
              </w:tabs>
              <w:ind w:left="1260"/>
              <w:rPr>
                <w:rFonts w:cstheme="minorHAnsi"/>
              </w:rPr>
            </w:pPr>
            <w:r>
              <w:rPr>
                <w:rFonts w:cstheme="minorHAnsi"/>
              </w:rPr>
              <w:t>Classified Senate Hiring Prioritization Process</w:t>
            </w:r>
          </w:p>
          <w:p w:rsidR="00D51502" w:rsidRPr="00D22829" w:rsidRDefault="00D51502" w:rsidP="00D51502">
            <w:pPr>
              <w:tabs>
                <w:tab w:val="left" w:pos="1260"/>
              </w:tabs>
              <w:ind w:left="1260"/>
              <w:rPr>
                <w:rFonts w:cstheme="minorHAnsi"/>
              </w:rPr>
            </w:pPr>
            <w:r w:rsidRPr="00D22829">
              <w:rPr>
                <w:rFonts w:cstheme="minorHAnsi"/>
              </w:rPr>
              <w:t xml:space="preserve">   </w:t>
            </w:r>
          </w:p>
          <w:p w:rsidR="00D51502" w:rsidRPr="00D22829" w:rsidRDefault="00D51502" w:rsidP="00D51502">
            <w:pPr>
              <w:numPr>
                <w:ilvl w:val="0"/>
                <w:numId w:val="8"/>
              </w:numPr>
              <w:rPr>
                <w:rFonts w:cstheme="minorHAnsi"/>
                <w:b/>
              </w:rPr>
            </w:pPr>
            <w:r w:rsidRPr="00D22829">
              <w:rPr>
                <w:rFonts w:cstheme="minorHAnsi"/>
                <w:b/>
              </w:rPr>
              <w:t>Action Items:</w:t>
            </w:r>
          </w:p>
          <w:p w:rsidR="00D51502" w:rsidRPr="00D22829" w:rsidRDefault="00D51502" w:rsidP="00D51502">
            <w:pPr>
              <w:rPr>
                <w:rFonts w:cstheme="minorHAnsi"/>
              </w:rPr>
            </w:pPr>
          </w:p>
          <w:p w:rsidR="00D51502" w:rsidRPr="00D22829" w:rsidRDefault="00D51502" w:rsidP="00D51502">
            <w:pPr>
              <w:numPr>
                <w:ilvl w:val="0"/>
                <w:numId w:val="8"/>
              </w:numPr>
              <w:rPr>
                <w:rFonts w:cstheme="minorHAnsi"/>
                <w:b/>
              </w:rPr>
            </w:pPr>
            <w:r w:rsidRPr="00D22829">
              <w:rPr>
                <w:rFonts w:cstheme="minorHAnsi"/>
                <w:b/>
              </w:rPr>
              <w:t>Open Forum:</w:t>
            </w:r>
          </w:p>
          <w:p w:rsidR="00D51502" w:rsidRPr="00D22829" w:rsidRDefault="00D51502" w:rsidP="00D51502">
            <w:pPr>
              <w:ind w:left="1080"/>
              <w:rPr>
                <w:rFonts w:cstheme="minorHAnsi"/>
                <w:b/>
              </w:rPr>
            </w:pPr>
          </w:p>
          <w:p w:rsidR="000062E0" w:rsidRDefault="00D51502" w:rsidP="004B1FCB">
            <w:pPr>
              <w:numPr>
                <w:ilvl w:val="0"/>
                <w:numId w:val="8"/>
              </w:numPr>
            </w:pPr>
            <w:r w:rsidRPr="00D51502">
              <w:rPr>
                <w:rFonts w:cstheme="minorHAnsi"/>
                <w:b/>
              </w:rPr>
              <w:t>Adjourn Meeting:</w:t>
            </w:r>
          </w:p>
          <w:p w:rsidR="000062E0" w:rsidRDefault="000062E0" w:rsidP="008A770B"/>
        </w:tc>
      </w:tr>
      <w:tr w:rsidR="00422DD5" w:rsidTr="003A54DF">
        <w:tc>
          <w:tcPr>
            <w:tcW w:w="10458" w:type="dxa"/>
            <w:gridSpan w:val="2"/>
            <w:shd w:val="clear" w:color="auto" w:fill="D9D9D9" w:themeFill="background1" w:themeFillShade="D9"/>
          </w:tcPr>
          <w:p w:rsidR="00422DD5" w:rsidRDefault="00F172FE">
            <w:pPr>
              <w:pStyle w:val="Standard1"/>
              <w:rPr>
                <w:b/>
                <w:sz w:val="24"/>
              </w:rPr>
            </w:pPr>
            <w:bookmarkStart w:id="4" w:name="AdditionalInformation"/>
            <w:bookmarkEnd w:id="4"/>
            <w:r>
              <w:rPr>
                <w:b/>
                <w:sz w:val="24"/>
              </w:rPr>
              <w:t>Recommended for Vote</w:t>
            </w:r>
          </w:p>
        </w:tc>
      </w:tr>
      <w:tr w:rsidR="00422DD5" w:rsidTr="000062E0">
        <w:trPr>
          <w:trHeight w:val="70"/>
        </w:trPr>
        <w:tc>
          <w:tcPr>
            <w:tcW w:w="10458" w:type="dxa"/>
            <w:gridSpan w:val="2"/>
          </w:tcPr>
          <w:p w:rsidR="004361E1" w:rsidRDefault="00D51502" w:rsidP="004361E1">
            <w:pPr>
              <w:pStyle w:val="Standard1"/>
              <w:spacing w:before="0" w:after="0"/>
            </w:pPr>
            <w:r>
              <w:t>The meeting was called to order at 9:02 a.m.</w:t>
            </w:r>
          </w:p>
          <w:p w:rsidR="00195BEC" w:rsidRPr="00D51502" w:rsidRDefault="00D51502" w:rsidP="00D112F9">
            <w:pPr>
              <w:rPr>
                <w:szCs w:val="24"/>
              </w:rPr>
            </w:pPr>
            <w:r>
              <w:rPr>
                <w:szCs w:val="24"/>
              </w:rPr>
              <w:t>The minutes from the previous meeting were approved without corrections.</w:t>
            </w:r>
          </w:p>
          <w:p w:rsidR="00F172FE" w:rsidRPr="00B8704B" w:rsidRDefault="00F172FE" w:rsidP="00D112F9">
            <w:pPr>
              <w:rPr>
                <w:sz w:val="24"/>
                <w:szCs w:val="24"/>
              </w:rPr>
            </w:pPr>
          </w:p>
        </w:tc>
      </w:tr>
    </w:tbl>
    <w:tbl>
      <w:tblPr>
        <w:tblW w:w="10728" w:type="dxa"/>
        <w:tblBorders>
          <w:top w:val="single" w:sz="6" w:space="0" w:color="auto"/>
          <w:left w:val="single" w:sz="6" w:space="0" w:color="auto"/>
          <w:bottom w:val="single" w:sz="6" w:space="0" w:color="auto"/>
          <w:right w:val="single" w:sz="6" w:space="0" w:color="auto"/>
        </w:tblBorders>
        <w:tblLayout w:type="fixed"/>
        <w:tblLook w:val="0200" w:firstRow="0" w:lastRow="0" w:firstColumn="0" w:lastColumn="0" w:noHBand="1" w:noVBand="0"/>
      </w:tblPr>
      <w:tblGrid>
        <w:gridCol w:w="342"/>
        <w:gridCol w:w="5706"/>
        <w:gridCol w:w="540"/>
        <w:gridCol w:w="604"/>
        <w:gridCol w:w="836"/>
        <w:gridCol w:w="1504"/>
        <w:gridCol w:w="836"/>
        <w:gridCol w:w="360"/>
      </w:tblGrid>
      <w:tr w:rsidR="00B77A6B" w:rsidTr="00B8704B">
        <w:trPr>
          <w:trHeight w:val="684"/>
        </w:trPr>
        <w:tc>
          <w:tcPr>
            <w:tcW w:w="6048" w:type="dxa"/>
            <w:gridSpan w:val="2"/>
            <w:tcBorders>
              <w:top w:val="double" w:sz="6" w:space="0" w:color="auto"/>
              <w:bottom w:val="double" w:sz="6" w:space="0" w:color="auto"/>
            </w:tcBorders>
            <w:shd w:val="clear" w:color="auto" w:fill="D9D9D9" w:themeFill="background1" w:themeFillShade="D9"/>
            <w:vAlign w:val="center"/>
          </w:tcPr>
          <w:p w:rsidR="00B77A6B" w:rsidRDefault="00873562" w:rsidP="00873562">
            <w:pPr>
              <w:pStyle w:val="Standard1"/>
              <w:keepNext/>
              <w:rPr>
                <w:b/>
                <w:sz w:val="24"/>
              </w:rPr>
            </w:pPr>
            <w:bookmarkStart w:id="5" w:name="MinuteTopic" w:colFirst="0" w:colLast="0"/>
            <w:r>
              <w:rPr>
                <w:b/>
                <w:sz w:val="36"/>
              </w:rPr>
              <w:lastRenderedPageBreak/>
              <w:t>Minutes</w:t>
            </w:r>
          </w:p>
        </w:tc>
        <w:tc>
          <w:tcPr>
            <w:tcW w:w="1980" w:type="dxa"/>
            <w:gridSpan w:val="3"/>
            <w:tcBorders>
              <w:top w:val="double" w:sz="6" w:space="0" w:color="auto"/>
              <w:bottom w:val="double" w:sz="6" w:space="0" w:color="auto"/>
            </w:tcBorders>
            <w:shd w:val="clear" w:color="auto" w:fill="D9D9D9" w:themeFill="background1" w:themeFillShade="D9"/>
          </w:tcPr>
          <w:p w:rsidR="00B77A6B" w:rsidRPr="00422DD5" w:rsidRDefault="00B77A6B" w:rsidP="00726DB0">
            <w:pPr>
              <w:pStyle w:val="Standard1"/>
              <w:keepNext/>
              <w:rPr>
                <w:b/>
                <w:sz w:val="22"/>
                <w:szCs w:val="22"/>
              </w:rPr>
            </w:pPr>
          </w:p>
        </w:tc>
        <w:tc>
          <w:tcPr>
            <w:tcW w:w="2700" w:type="dxa"/>
            <w:gridSpan w:val="3"/>
            <w:tcBorders>
              <w:top w:val="double" w:sz="6" w:space="0" w:color="auto"/>
              <w:bottom w:val="double" w:sz="6" w:space="0" w:color="auto"/>
            </w:tcBorders>
            <w:shd w:val="clear" w:color="auto" w:fill="D9D9D9" w:themeFill="background1" w:themeFillShade="D9"/>
          </w:tcPr>
          <w:p w:rsidR="00B77A6B" w:rsidRDefault="00B77A6B" w:rsidP="004B44F9">
            <w:pPr>
              <w:pStyle w:val="Standard1"/>
              <w:keepNext/>
              <w:rPr>
                <w:b/>
                <w:sz w:val="24"/>
              </w:rPr>
            </w:pPr>
          </w:p>
        </w:tc>
      </w:tr>
      <w:tr w:rsidR="00726DB0" w:rsidTr="00B8704B">
        <w:tc>
          <w:tcPr>
            <w:tcW w:w="6048" w:type="dxa"/>
            <w:gridSpan w:val="2"/>
            <w:tcBorders>
              <w:top w:val="double" w:sz="6" w:space="0" w:color="auto"/>
              <w:bottom w:val="single" w:sz="4" w:space="0" w:color="auto"/>
            </w:tcBorders>
            <w:shd w:val="clear" w:color="auto" w:fill="C6D9F1" w:themeFill="text2" w:themeFillTint="33"/>
          </w:tcPr>
          <w:p w:rsidR="00726DB0" w:rsidRDefault="0082650E" w:rsidP="00F172FE">
            <w:pPr>
              <w:pStyle w:val="Standard1"/>
              <w:keepNext/>
              <w:ind w:right="-108"/>
              <w:rPr>
                <w:b/>
                <w:sz w:val="24"/>
              </w:rPr>
            </w:pPr>
            <w:bookmarkStart w:id="6" w:name="MinuteItems"/>
            <w:bookmarkEnd w:id="5"/>
            <w:bookmarkEnd w:id="6"/>
            <w:r>
              <w:rPr>
                <w:b/>
                <w:sz w:val="24"/>
              </w:rPr>
              <w:t>TOPIC</w:t>
            </w:r>
            <w:bookmarkStart w:id="7" w:name="MinuteTopicSection"/>
            <w:r w:rsidR="00F5695D">
              <w:rPr>
                <w:b/>
                <w:sz w:val="24"/>
              </w:rPr>
              <w:t xml:space="preserve">:  </w:t>
            </w:r>
            <w:r w:rsidR="00D51502">
              <w:rPr>
                <w:b/>
                <w:sz w:val="24"/>
              </w:rPr>
              <w:t>Treasurer’s Report</w:t>
            </w:r>
          </w:p>
        </w:tc>
        <w:tc>
          <w:tcPr>
            <w:tcW w:w="4320" w:type="dxa"/>
            <w:gridSpan w:val="5"/>
            <w:tcBorders>
              <w:top w:val="double" w:sz="6" w:space="0" w:color="auto"/>
              <w:bottom w:val="single" w:sz="4" w:space="0" w:color="auto"/>
            </w:tcBorders>
            <w:shd w:val="clear" w:color="auto" w:fill="C6D9F1" w:themeFill="text2" w:themeFillTint="33"/>
          </w:tcPr>
          <w:p w:rsidR="00726DB0" w:rsidRPr="006314C4" w:rsidRDefault="00726DB0" w:rsidP="00D112F9">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726DB0" w:rsidRPr="00FD05B7" w:rsidRDefault="00726DB0" w:rsidP="00E527BE">
            <w:pPr>
              <w:pStyle w:val="Standard1"/>
              <w:keepNext/>
              <w:ind w:left="342"/>
              <w:rPr>
                <w:b/>
                <w:sz w:val="22"/>
                <w:szCs w:val="22"/>
              </w:rPr>
            </w:pPr>
          </w:p>
        </w:tc>
      </w:tr>
      <w:tr w:rsidR="00726DB0" w:rsidTr="00B8704B">
        <w:tc>
          <w:tcPr>
            <w:tcW w:w="342" w:type="dxa"/>
            <w:tcBorders>
              <w:top w:val="single" w:sz="4" w:space="0" w:color="auto"/>
            </w:tcBorders>
          </w:tcPr>
          <w:p w:rsidR="00726DB0" w:rsidRPr="0096619D" w:rsidRDefault="00726DB0" w:rsidP="00726DB0">
            <w:pPr>
              <w:pStyle w:val="Standard1"/>
              <w:keepNext/>
              <w:spacing w:before="120" w:after="0"/>
              <w:rPr>
                <w:rFonts w:asciiTheme="minorHAnsi" w:hAnsiTheme="minorHAnsi" w:cstheme="minorHAnsi"/>
                <w:sz w:val="22"/>
                <w:szCs w:val="22"/>
              </w:rPr>
            </w:pPr>
          </w:p>
        </w:tc>
        <w:tc>
          <w:tcPr>
            <w:tcW w:w="10386" w:type="dxa"/>
            <w:gridSpan w:val="7"/>
            <w:tcBorders>
              <w:top w:val="single" w:sz="4" w:space="0" w:color="auto"/>
              <w:bottom w:val="single" w:sz="6" w:space="0" w:color="auto"/>
            </w:tcBorders>
          </w:tcPr>
          <w:p w:rsidR="00D112F9" w:rsidRPr="00F172FE" w:rsidRDefault="00726DB0" w:rsidP="00DB27AA">
            <w:pPr>
              <w:rPr>
                <w:rFonts w:asciiTheme="minorHAnsi" w:hAnsiTheme="minorHAnsi" w:cstheme="minorHAnsi"/>
              </w:rPr>
            </w:pPr>
            <w:bookmarkStart w:id="8" w:name="MinuteDiscussion"/>
            <w:bookmarkEnd w:id="8"/>
            <w:r w:rsidRPr="0096619D">
              <w:rPr>
                <w:rFonts w:asciiTheme="minorHAnsi" w:hAnsiTheme="minorHAnsi" w:cstheme="minorHAnsi"/>
                <w:b/>
                <w:sz w:val="24"/>
                <w:szCs w:val="24"/>
              </w:rPr>
              <w:t>Discussion</w:t>
            </w:r>
            <w:r w:rsidRPr="0096619D">
              <w:rPr>
                <w:rFonts w:asciiTheme="minorHAnsi" w:hAnsiTheme="minorHAnsi" w:cstheme="minorHAnsi"/>
                <w:sz w:val="22"/>
                <w:szCs w:val="22"/>
              </w:rPr>
              <w:t>:</w:t>
            </w:r>
            <w:r w:rsidR="00B702ED" w:rsidRPr="0096619D">
              <w:rPr>
                <w:rFonts w:asciiTheme="minorHAnsi" w:hAnsiTheme="minorHAnsi" w:cstheme="minorHAnsi"/>
                <w:sz w:val="22"/>
                <w:szCs w:val="22"/>
              </w:rPr>
              <w:t xml:space="preserve">  </w:t>
            </w:r>
            <w:r w:rsidR="00D51502">
              <w:rPr>
                <w:rFonts w:asciiTheme="minorHAnsi" w:hAnsiTheme="minorHAnsi" w:cstheme="minorHAnsi"/>
                <w:sz w:val="22"/>
                <w:szCs w:val="22"/>
              </w:rPr>
              <w:t xml:space="preserve">Treasurer Kelsie reported an increase of $8 in the Scholarship-Foundation account via payroll deduction. </w:t>
            </w:r>
            <w:r w:rsidR="00394050">
              <w:rPr>
                <w:rFonts w:asciiTheme="minorHAnsi" w:hAnsiTheme="minorHAnsi" w:cstheme="minorHAnsi"/>
                <w:sz w:val="22"/>
                <w:szCs w:val="22"/>
              </w:rPr>
              <w:t>There was discussion about encouraging more classified to contribute to the Scholarship-Foundation account through payroll deductions and SHARE’s cards. The SHARE’s cards are accepted at any Save</w:t>
            </w:r>
            <w:r w:rsidR="00DB27AA">
              <w:rPr>
                <w:rFonts w:asciiTheme="minorHAnsi" w:hAnsiTheme="minorHAnsi" w:cstheme="minorHAnsi"/>
                <w:sz w:val="22"/>
                <w:szCs w:val="22"/>
              </w:rPr>
              <w:t xml:space="preserve"> M</w:t>
            </w:r>
            <w:r w:rsidR="00394050">
              <w:rPr>
                <w:rFonts w:asciiTheme="minorHAnsi" w:hAnsiTheme="minorHAnsi" w:cstheme="minorHAnsi"/>
                <w:sz w:val="22"/>
                <w:szCs w:val="22"/>
              </w:rPr>
              <w:t>art store and now at the Twain Harte Market. Kelsie will send out an email detailing how to sign up for payroll deductions and SHARE’s cards and encouraging classified to do so. There was also discussion about the purpose of each classified account (General and Scholarship-Foundation) and the envelope.</w:t>
            </w:r>
          </w:p>
        </w:tc>
      </w:tr>
      <w:tr w:rsidR="00726DB0" w:rsidTr="008A770B">
        <w:tc>
          <w:tcPr>
            <w:tcW w:w="342" w:type="dxa"/>
          </w:tcPr>
          <w:p w:rsidR="00726DB0" w:rsidRDefault="00726DB0" w:rsidP="004C2AAB">
            <w:pPr>
              <w:pStyle w:val="Standard1"/>
              <w:keepNext/>
              <w:spacing w:before="0" w:after="0"/>
            </w:pPr>
          </w:p>
        </w:tc>
        <w:tc>
          <w:tcPr>
            <w:tcW w:w="6850" w:type="dxa"/>
            <w:gridSpan w:val="3"/>
            <w:tcBorders>
              <w:right w:val="single" w:sz="6" w:space="0" w:color="auto"/>
            </w:tcBorders>
          </w:tcPr>
          <w:p w:rsidR="00EC61C4" w:rsidRPr="00B97403" w:rsidRDefault="00726DB0" w:rsidP="00394050">
            <w:pPr>
              <w:pStyle w:val="Standard1"/>
              <w:keepNext/>
              <w:spacing w:before="0" w:after="0"/>
              <w:rPr>
                <w:rFonts w:asciiTheme="minorHAnsi" w:hAnsiTheme="minorHAnsi" w:cstheme="minorHAnsi"/>
                <w:sz w:val="22"/>
                <w:szCs w:val="22"/>
              </w:rPr>
            </w:pPr>
            <w:bookmarkStart w:id="9" w:name="MinuteActionItems"/>
            <w:bookmarkEnd w:id="9"/>
            <w:r w:rsidRPr="0096619D">
              <w:rPr>
                <w:b/>
                <w:sz w:val="24"/>
                <w:szCs w:val="24"/>
              </w:rPr>
              <w:t>Action items</w:t>
            </w:r>
            <w:r w:rsidRPr="0096619D">
              <w:rPr>
                <w:sz w:val="24"/>
                <w:szCs w:val="24"/>
              </w:rPr>
              <w:t>:</w:t>
            </w:r>
            <w:r w:rsidR="008E620E" w:rsidRPr="0096619D">
              <w:rPr>
                <w:sz w:val="24"/>
                <w:szCs w:val="24"/>
              </w:rPr>
              <w:t xml:space="preserve"> </w:t>
            </w:r>
            <w:r w:rsidR="00394050">
              <w:rPr>
                <w:sz w:val="22"/>
                <w:szCs w:val="24"/>
              </w:rPr>
              <w:t>Send out an email detailing how to sign up for payroll deductions and SHARE’s cards and encouraging classified to do so.</w:t>
            </w:r>
          </w:p>
        </w:tc>
        <w:tc>
          <w:tcPr>
            <w:tcW w:w="2340" w:type="dxa"/>
            <w:gridSpan w:val="2"/>
            <w:tcBorders>
              <w:right w:val="single" w:sz="6" w:space="0" w:color="auto"/>
            </w:tcBorders>
          </w:tcPr>
          <w:p w:rsidR="00394050" w:rsidRDefault="008A770B" w:rsidP="00394050">
            <w:pPr>
              <w:pStyle w:val="Standard1"/>
              <w:keepNext/>
              <w:spacing w:before="0" w:after="120"/>
              <w:rPr>
                <w:sz w:val="22"/>
                <w:szCs w:val="22"/>
              </w:rPr>
            </w:pPr>
            <w:bookmarkStart w:id="10" w:name="MinutePersonResponsible"/>
            <w:bookmarkEnd w:id="10"/>
            <w:r>
              <w:rPr>
                <w:b/>
                <w:sz w:val="22"/>
                <w:szCs w:val="22"/>
              </w:rPr>
              <w:t xml:space="preserve">Person </w:t>
            </w:r>
            <w:r w:rsidR="0020653F" w:rsidRPr="00B97403">
              <w:rPr>
                <w:b/>
                <w:sz w:val="22"/>
                <w:szCs w:val="22"/>
              </w:rPr>
              <w:t>R</w:t>
            </w:r>
            <w:r w:rsidR="00726DB0" w:rsidRPr="00B97403">
              <w:rPr>
                <w:b/>
                <w:sz w:val="22"/>
                <w:szCs w:val="22"/>
              </w:rPr>
              <w:t>esponsible</w:t>
            </w:r>
            <w:r w:rsidR="00726DB0" w:rsidRPr="00B97403">
              <w:rPr>
                <w:sz w:val="22"/>
                <w:szCs w:val="22"/>
              </w:rPr>
              <w:t>:</w:t>
            </w:r>
          </w:p>
          <w:p w:rsidR="00394050" w:rsidRPr="008A770B" w:rsidRDefault="00394050" w:rsidP="00394050">
            <w:pPr>
              <w:pStyle w:val="Standard1"/>
              <w:keepNext/>
              <w:spacing w:before="0" w:after="120"/>
              <w:rPr>
                <w:sz w:val="22"/>
                <w:szCs w:val="22"/>
              </w:rPr>
            </w:pPr>
            <w:r>
              <w:rPr>
                <w:sz w:val="22"/>
                <w:szCs w:val="22"/>
              </w:rPr>
              <w:t>Kelsie Bonavia</w:t>
            </w:r>
          </w:p>
        </w:tc>
        <w:tc>
          <w:tcPr>
            <w:tcW w:w="1196" w:type="dxa"/>
            <w:gridSpan w:val="2"/>
          </w:tcPr>
          <w:p w:rsidR="00FF44B5" w:rsidRPr="00B97403" w:rsidRDefault="00726DB0" w:rsidP="0020653F">
            <w:pPr>
              <w:pStyle w:val="Standard1"/>
              <w:keepNext/>
              <w:spacing w:before="100" w:beforeAutospacing="1" w:after="0"/>
              <w:ind w:left="-33"/>
              <w:rPr>
                <w:b/>
                <w:sz w:val="22"/>
                <w:szCs w:val="22"/>
              </w:rPr>
            </w:pPr>
            <w:bookmarkStart w:id="11" w:name="MinuteDeadline"/>
            <w:bookmarkEnd w:id="11"/>
            <w:r w:rsidRPr="00B97403">
              <w:rPr>
                <w:b/>
                <w:sz w:val="22"/>
                <w:szCs w:val="22"/>
              </w:rPr>
              <w:t>Deadline</w:t>
            </w:r>
          </w:p>
          <w:p w:rsidR="00FF44B5" w:rsidRPr="00B97403" w:rsidRDefault="00FF44B5" w:rsidP="00B97403">
            <w:pPr>
              <w:pStyle w:val="Standard1"/>
              <w:keepNext/>
              <w:spacing w:before="120" w:after="0"/>
              <w:rPr>
                <w:rFonts w:asciiTheme="minorHAnsi" w:hAnsiTheme="minorHAnsi" w:cstheme="minorHAnsi"/>
                <w:sz w:val="22"/>
                <w:szCs w:val="22"/>
              </w:rPr>
            </w:pPr>
          </w:p>
        </w:tc>
      </w:tr>
      <w:tr w:rsidR="00FD05B7" w:rsidTr="00B8704B">
        <w:tc>
          <w:tcPr>
            <w:tcW w:w="6588" w:type="dxa"/>
            <w:gridSpan w:val="3"/>
            <w:tcBorders>
              <w:top w:val="double" w:sz="6" w:space="0" w:color="auto"/>
              <w:bottom w:val="single" w:sz="4" w:space="0" w:color="auto"/>
            </w:tcBorders>
            <w:shd w:val="clear" w:color="auto" w:fill="C6D9F1" w:themeFill="text2" w:themeFillTint="33"/>
          </w:tcPr>
          <w:p w:rsidR="00FD05B7" w:rsidRDefault="00FD05B7" w:rsidP="00F172FE">
            <w:pPr>
              <w:pStyle w:val="Standard1"/>
              <w:keepNext/>
              <w:ind w:right="-180"/>
              <w:rPr>
                <w:b/>
                <w:sz w:val="24"/>
              </w:rPr>
            </w:pPr>
            <w:r>
              <w:rPr>
                <w:b/>
                <w:sz w:val="24"/>
              </w:rPr>
              <w:t xml:space="preserve">TOPIC:  </w:t>
            </w:r>
            <w:r w:rsidR="008121E7">
              <w:rPr>
                <w:b/>
                <w:sz w:val="24"/>
              </w:rPr>
              <w:t>College Council</w:t>
            </w:r>
          </w:p>
        </w:tc>
        <w:tc>
          <w:tcPr>
            <w:tcW w:w="3780" w:type="dxa"/>
            <w:gridSpan w:val="4"/>
            <w:tcBorders>
              <w:top w:val="double" w:sz="6" w:space="0" w:color="auto"/>
              <w:bottom w:val="single" w:sz="4" w:space="0" w:color="auto"/>
            </w:tcBorders>
            <w:shd w:val="clear" w:color="auto" w:fill="C6D9F1" w:themeFill="text2" w:themeFillTint="33"/>
          </w:tcPr>
          <w:p w:rsidR="00FD05B7" w:rsidRPr="006314C4" w:rsidRDefault="00FD05B7" w:rsidP="00AA6B81">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D05B7" w:rsidRPr="00FD05B7" w:rsidRDefault="00FD05B7" w:rsidP="004A1021">
            <w:pPr>
              <w:pStyle w:val="Standard1"/>
              <w:keepNext/>
              <w:ind w:left="342"/>
              <w:rPr>
                <w:b/>
                <w:sz w:val="22"/>
                <w:szCs w:val="22"/>
              </w:rPr>
            </w:pPr>
          </w:p>
        </w:tc>
      </w:tr>
      <w:tr w:rsidR="00FD05B7" w:rsidTr="00B8704B">
        <w:tc>
          <w:tcPr>
            <w:tcW w:w="342" w:type="dxa"/>
            <w:tcBorders>
              <w:top w:val="single" w:sz="4" w:space="0" w:color="auto"/>
            </w:tcBorders>
          </w:tcPr>
          <w:p w:rsidR="00FD05B7" w:rsidRDefault="00FD05B7" w:rsidP="004A1021">
            <w:pPr>
              <w:pStyle w:val="Standard1"/>
              <w:keepNext/>
              <w:spacing w:before="120" w:after="0"/>
            </w:pPr>
          </w:p>
        </w:tc>
        <w:tc>
          <w:tcPr>
            <w:tcW w:w="10386" w:type="dxa"/>
            <w:gridSpan w:val="7"/>
            <w:tcBorders>
              <w:top w:val="single" w:sz="4" w:space="0" w:color="auto"/>
              <w:bottom w:val="single" w:sz="6" w:space="0" w:color="auto"/>
            </w:tcBorders>
          </w:tcPr>
          <w:p w:rsidR="00245AB1" w:rsidRPr="002B71FC" w:rsidRDefault="00FD05B7" w:rsidP="005F2D92">
            <w:pPr>
              <w:pStyle w:val="Standard1"/>
              <w:keepNext/>
              <w:spacing w:before="120" w:after="0"/>
              <w:rPr>
                <w:rFonts w:asciiTheme="minorHAnsi" w:hAnsiTheme="minorHAnsi" w:cstheme="minorHAnsi"/>
                <w:sz w:val="22"/>
                <w:szCs w:val="22"/>
                <w:lang w:val="en-GB"/>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 xml:space="preserve">:  </w:t>
            </w:r>
            <w:r w:rsidR="008121E7">
              <w:rPr>
                <w:rFonts w:asciiTheme="minorHAnsi" w:hAnsiTheme="minorHAnsi" w:cstheme="minorHAnsi"/>
                <w:sz w:val="22"/>
                <w:szCs w:val="24"/>
              </w:rPr>
              <w:t xml:space="preserve">President Doreen sent out an email requesting the classifieds opinion about the proposed vision statement, core values and strategic goals. The feedback she received was that classified like all three. While being discussed at the classified senate meeting it was suggested to change the vision statement to “Columbia College strives to be the optimal education center for transformational learning in the Sierra foothills.” </w:t>
            </w:r>
            <w:r w:rsidR="005F2D92">
              <w:rPr>
                <w:rFonts w:asciiTheme="minorHAnsi" w:hAnsiTheme="minorHAnsi" w:cstheme="minorHAnsi"/>
                <w:sz w:val="22"/>
                <w:szCs w:val="24"/>
              </w:rPr>
              <w:t>There was also further discussion about the strategic goals. President Doreen stated that the focus seemed more on faculty and not support staff like classified, but progress is being made to change this.</w:t>
            </w:r>
          </w:p>
        </w:tc>
      </w:tr>
      <w:tr w:rsidR="00FD05B7" w:rsidTr="008A770B">
        <w:trPr>
          <w:trHeight w:val="462"/>
        </w:trPr>
        <w:tc>
          <w:tcPr>
            <w:tcW w:w="342" w:type="dxa"/>
          </w:tcPr>
          <w:p w:rsidR="00FD05B7" w:rsidRDefault="00FD05B7" w:rsidP="004A1021">
            <w:pPr>
              <w:pStyle w:val="Standard1"/>
              <w:keepNext/>
              <w:spacing w:before="0" w:after="120"/>
            </w:pPr>
          </w:p>
        </w:tc>
        <w:tc>
          <w:tcPr>
            <w:tcW w:w="6850" w:type="dxa"/>
            <w:gridSpan w:val="3"/>
            <w:tcBorders>
              <w:right w:val="single" w:sz="6" w:space="0" w:color="auto"/>
            </w:tcBorders>
          </w:tcPr>
          <w:p w:rsidR="000C6FF0" w:rsidRPr="008A770B" w:rsidRDefault="00FD05B7" w:rsidP="008A770B">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E1188B" w:rsidRPr="00D643D1" w:rsidRDefault="005A2915" w:rsidP="008A770B">
            <w:pPr>
              <w:pStyle w:val="Standard1"/>
              <w:keepNext/>
              <w:spacing w:before="0" w:after="0"/>
              <w:ind w:left="2160" w:hanging="2160"/>
              <w:rPr>
                <w:sz w:val="22"/>
                <w:szCs w:val="22"/>
              </w:rPr>
            </w:pPr>
            <w:r w:rsidRPr="00D643D1">
              <w:rPr>
                <w:b/>
                <w:sz w:val="22"/>
                <w:szCs w:val="22"/>
              </w:rPr>
              <w:t>Person r</w:t>
            </w:r>
            <w:r w:rsidR="00FD05B7" w:rsidRPr="00D643D1">
              <w:rPr>
                <w:b/>
                <w:sz w:val="22"/>
                <w:szCs w:val="22"/>
              </w:rPr>
              <w:t>esponsible</w:t>
            </w:r>
            <w:r w:rsidRPr="00D643D1">
              <w:rPr>
                <w:sz w:val="22"/>
                <w:szCs w:val="22"/>
              </w:rPr>
              <w:t>:</w:t>
            </w:r>
          </w:p>
        </w:tc>
        <w:tc>
          <w:tcPr>
            <w:tcW w:w="1196" w:type="dxa"/>
            <w:gridSpan w:val="2"/>
          </w:tcPr>
          <w:p w:rsidR="005A2915" w:rsidRPr="00D54ADE" w:rsidRDefault="00FD05B7" w:rsidP="00856CF7">
            <w:pPr>
              <w:pStyle w:val="Standard1"/>
              <w:keepNext/>
              <w:spacing w:before="0" w:after="0"/>
              <w:ind w:left="720" w:hanging="720"/>
              <w:rPr>
                <w:b/>
                <w:sz w:val="22"/>
                <w:szCs w:val="22"/>
              </w:rPr>
            </w:pPr>
            <w:r w:rsidRPr="00D54ADE">
              <w:rPr>
                <w:b/>
                <w:sz w:val="22"/>
                <w:szCs w:val="22"/>
              </w:rPr>
              <w:t>Deadline</w:t>
            </w:r>
            <w:r w:rsidR="00856CF7">
              <w:rPr>
                <w:b/>
                <w:sz w:val="22"/>
                <w:szCs w:val="22"/>
              </w:rPr>
              <w:t>:</w:t>
            </w:r>
          </w:p>
          <w:p w:rsidR="00E1188B" w:rsidRDefault="00E1188B" w:rsidP="00E1188B">
            <w:pPr>
              <w:pStyle w:val="Standard1"/>
              <w:keepNext/>
              <w:spacing w:before="0" w:after="0"/>
              <w:rPr>
                <w:sz w:val="22"/>
                <w:szCs w:val="22"/>
              </w:rPr>
            </w:pPr>
          </w:p>
          <w:p w:rsidR="000C6FF0" w:rsidRPr="00D54ADE" w:rsidRDefault="000C6FF0" w:rsidP="00E1188B">
            <w:pPr>
              <w:pStyle w:val="Standard1"/>
              <w:keepNext/>
              <w:spacing w:before="0" w:after="0"/>
              <w:rPr>
                <w:sz w:val="22"/>
                <w:szCs w:val="22"/>
              </w:rPr>
            </w:pPr>
          </w:p>
        </w:tc>
      </w:tr>
      <w:tr w:rsidR="00EC61C4" w:rsidTr="00BB6E45">
        <w:tc>
          <w:tcPr>
            <w:tcW w:w="6588" w:type="dxa"/>
            <w:gridSpan w:val="3"/>
            <w:tcBorders>
              <w:top w:val="double" w:sz="6" w:space="0" w:color="auto"/>
              <w:bottom w:val="single" w:sz="4" w:space="0" w:color="auto"/>
            </w:tcBorders>
            <w:shd w:val="clear" w:color="auto" w:fill="C6D9F1" w:themeFill="text2" w:themeFillTint="33"/>
          </w:tcPr>
          <w:p w:rsidR="00EC61C4" w:rsidRDefault="00EC61C4" w:rsidP="00F172FE">
            <w:pPr>
              <w:pStyle w:val="Standard1"/>
              <w:keepNext/>
              <w:ind w:right="-180"/>
              <w:rPr>
                <w:b/>
                <w:sz w:val="24"/>
              </w:rPr>
            </w:pPr>
            <w:r>
              <w:rPr>
                <w:b/>
                <w:sz w:val="24"/>
              </w:rPr>
              <w:t xml:space="preserve">TOPIC:  </w:t>
            </w:r>
            <w:r w:rsidR="00731ABD">
              <w:rPr>
                <w:b/>
                <w:sz w:val="24"/>
              </w:rPr>
              <w:t>Classified Senate Hiring Prioritization Process</w:t>
            </w:r>
          </w:p>
        </w:tc>
        <w:tc>
          <w:tcPr>
            <w:tcW w:w="3780" w:type="dxa"/>
            <w:gridSpan w:val="4"/>
            <w:tcBorders>
              <w:top w:val="double" w:sz="6" w:space="0" w:color="auto"/>
              <w:bottom w:val="single" w:sz="4" w:space="0" w:color="auto"/>
            </w:tcBorders>
            <w:shd w:val="clear" w:color="auto" w:fill="C6D9F1" w:themeFill="text2" w:themeFillTint="33"/>
          </w:tcPr>
          <w:p w:rsidR="00EC61C4" w:rsidRPr="006314C4" w:rsidRDefault="00EC61C4" w:rsidP="00BB6E45">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EC61C4" w:rsidRPr="00FD05B7" w:rsidRDefault="00EC61C4" w:rsidP="00BB6E45">
            <w:pPr>
              <w:pStyle w:val="Standard1"/>
              <w:keepNext/>
              <w:ind w:left="342"/>
              <w:rPr>
                <w:b/>
                <w:sz w:val="22"/>
                <w:szCs w:val="22"/>
              </w:rPr>
            </w:pPr>
          </w:p>
        </w:tc>
      </w:tr>
      <w:tr w:rsidR="007A5B63" w:rsidTr="00BB6E45">
        <w:tc>
          <w:tcPr>
            <w:tcW w:w="342" w:type="dxa"/>
            <w:tcBorders>
              <w:top w:val="single" w:sz="4" w:space="0" w:color="auto"/>
            </w:tcBorders>
          </w:tcPr>
          <w:p w:rsidR="007A5B63" w:rsidRDefault="007A5B63" w:rsidP="00BB6E45">
            <w:pPr>
              <w:pStyle w:val="Standard1"/>
              <w:keepNext/>
              <w:spacing w:before="120" w:after="0"/>
            </w:pPr>
          </w:p>
        </w:tc>
        <w:tc>
          <w:tcPr>
            <w:tcW w:w="10386" w:type="dxa"/>
            <w:gridSpan w:val="7"/>
            <w:tcBorders>
              <w:top w:val="single" w:sz="4" w:space="0" w:color="auto"/>
              <w:bottom w:val="single" w:sz="6" w:space="0" w:color="auto"/>
            </w:tcBorders>
          </w:tcPr>
          <w:p w:rsidR="00F172FE" w:rsidRPr="00F172FE" w:rsidRDefault="007A5B63" w:rsidP="00881365">
            <w:pPr>
              <w:pStyle w:val="Standard1"/>
              <w:keepNext/>
              <w:spacing w:before="120" w:after="0"/>
              <w:rPr>
                <w:rFonts w:asciiTheme="minorHAnsi" w:hAnsiTheme="minorHAnsi" w:cstheme="minorHAnsi"/>
                <w:sz w:val="24"/>
                <w:szCs w:val="24"/>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 xml:space="preserve">:  </w:t>
            </w:r>
            <w:r w:rsidR="00731ABD">
              <w:rPr>
                <w:rFonts w:asciiTheme="minorHAnsi" w:hAnsiTheme="minorHAnsi" w:cstheme="minorHAnsi"/>
                <w:sz w:val="22"/>
                <w:szCs w:val="24"/>
              </w:rPr>
              <w:t xml:space="preserve">President Doreen sent out an email </w:t>
            </w:r>
            <w:r w:rsidR="0014100D">
              <w:rPr>
                <w:rFonts w:asciiTheme="minorHAnsi" w:hAnsiTheme="minorHAnsi" w:cstheme="minorHAnsi"/>
                <w:sz w:val="22"/>
                <w:szCs w:val="24"/>
              </w:rPr>
              <w:t>about classified hiring requests but has not had much feedback. There was discussion about how we can relate the CHP process to program review. I</w:t>
            </w:r>
            <w:r w:rsidR="00881365">
              <w:rPr>
                <w:rFonts w:asciiTheme="minorHAnsi" w:hAnsiTheme="minorHAnsi" w:cstheme="minorHAnsi"/>
                <w:sz w:val="22"/>
                <w:szCs w:val="24"/>
              </w:rPr>
              <w:t>n particular: how does program review work in each department; how can information on staffing needs be retrieved from each program review and can classified get that information on program review staffing needs. It was later decided to insert a place for classified to explain why request was not in program review on the HPC form if the requested position was not in program review. Cindy Inwood and Sheri Glynn have volunteered to be on the CHP committee.</w:t>
            </w:r>
          </w:p>
        </w:tc>
      </w:tr>
      <w:tr w:rsidR="00EC61C4" w:rsidTr="008A770B">
        <w:trPr>
          <w:trHeight w:val="462"/>
        </w:trPr>
        <w:tc>
          <w:tcPr>
            <w:tcW w:w="342" w:type="dxa"/>
          </w:tcPr>
          <w:p w:rsidR="00EC61C4" w:rsidRDefault="00EC61C4" w:rsidP="00BB6E45">
            <w:pPr>
              <w:pStyle w:val="Standard1"/>
              <w:keepNext/>
              <w:spacing w:before="0" w:after="120"/>
            </w:pPr>
          </w:p>
        </w:tc>
        <w:tc>
          <w:tcPr>
            <w:tcW w:w="6850" w:type="dxa"/>
            <w:gridSpan w:val="3"/>
            <w:tcBorders>
              <w:right w:val="single" w:sz="6" w:space="0" w:color="auto"/>
            </w:tcBorders>
          </w:tcPr>
          <w:p w:rsidR="00EC61C4" w:rsidRPr="00D643D1" w:rsidRDefault="00F172FE" w:rsidP="007A5B63">
            <w:pPr>
              <w:pStyle w:val="Standard1"/>
              <w:keepNext/>
              <w:spacing w:before="0" w:after="0"/>
              <w:ind w:left="-33"/>
              <w:rPr>
                <w:sz w:val="22"/>
                <w:szCs w:val="22"/>
              </w:rPr>
            </w:pPr>
            <w:r>
              <w:rPr>
                <w:rFonts w:asciiTheme="minorHAnsi" w:hAnsiTheme="minorHAnsi" w:cstheme="minorHAnsi"/>
                <w:b/>
                <w:sz w:val="24"/>
                <w:szCs w:val="24"/>
              </w:rPr>
              <w:t>A</w:t>
            </w:r>
            <w:r w:rsidR="00EC61C4" w:rsidRPr="00856CF7">
              <w:rPr>
                <w:rFonts w:asciiTheme="minorHAnsi" w:hAnsiTheme="minorHAnsi" w:cstheme="minorHAnsi"/>
                <w:b/>
                <w:sz w:val="24"/>
                <w:szCs w:val="24"/>
              </w:rPr>
              <w:t>ction items</w:t>
            </w:r>
            <w:r w:rsidR="00EC61C4"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EC61C4" w:rsidRPr="00D643D1" w:rsidRDefault="00EC61C4" w:rsidP="007A5B63">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7A5B63" w:rsidRPr="00D643D1" w:rsidRDefault="007A5B63" w:rsidP="008A770B">
            <w:pPr>
              <w:pStyle w:val="Standard1"/>
              <w:keepNext/>
              <w:spacing w:before="0" w:after="0"/>
              <w:rPr>
                <w:sz w:val="22"/>
                <w:szCs w:val="22"/>
              </w:rPr>
            </w:pPr>
          </w:p>
        </w:tc>
        <w:tc>
          <w:tcPr>
            <w:tcW w:w="1196" w:type="dxa"/>
            <w:gridSpan w:val="2"/>
          </w:tcPr>
          <w:p w:rsidR="00EC61C4" w:rsidRPr="00D54ADE" w:rsidRDefault="00EC61C4" w:rsidP="00BB6E45">
            <w:pPr>
              <w:pStyle w:val="Standard1"/>
              <w:keepNext/>
              <w:spacing w:before="0" w:after="0"/>
              <w:ind w:left="720" w:hanging="720"/>
              <w:rPr>
                <w:b/>
                <w:sz w:val="22"/>
                <w:szCs w:val="22"/>
              </w:rPr>
            </w:pPr>
            <w:r w:rsidRPr="00D54ADE">
              <w:rPr>
                <w:b/>
                <w:sz w:val="22"/>
                <w:szCs w:val="22"/>
              </w:rPr>
              <w:t>Deadline</w:t>
            </w:r>
            <w:r>
              <w:rPr>
                <w:b/>
                <w:sz w:val="22"/>
                <w:szCs w:val="22"/>
              </w:rPr>
              <w:t>:</w:t>
            </w:r>
          </w:p>
          <w:p w:rsidR="00EC61C4" w:rsidRPr="00D54ADE" w:rsidRDefault="00EC61C4" w:rsidP="00BB6E45">
            <w:pPr>
              <w:pStyle w:val="Standard1"/>
              <w:keepNext/>
              <w:spacing w:before="0" w:after="0"/>
              <w:rPr>
                <w:sz w:val="22"/>
                <w:szCs w:val="22"/>
              </w:rPr>
            </w:pPr>
          </w:p>
        </w:tc>
      </w:tr>
      <w:tr w:rsidR="00F172FE" w:rsidTr="004A33F4">
        <w:tc>
          <w:tcPr>
            <w:tcW w:w="6048" w:type="dxa"/>
            <w:gridSpan w:val="2"/>
            <w:tcBorders>
              <w:top w:val="double" w:sz="6" w:space="0" w:color="auto"/>
              <w:bottom w:val="single" w:sz="4" w:space="0" w:color="auto"/>
            </w:tcBorders>
            <w:shd w:val="clear" w:color="auto" w:fill="C6D9F1" w:themeFill="text2" w:themeFillTint="33"/>
          </w:tcPr>
          <w:p w:rsidR="00F172FE" w:rsidRDefault="00F172FE" w:rsidP="00903340">
            <w:pPr>
              <w:pStyle w:val="Standard1"/>
              <w:keepNext/>
              <w:ind w:right="-442"/>
              <w:rPr>
                <w:b/>
                <w:sz w:val="24"/>
              </w:rPr>
            </w:pPr>
            <w:bookmarkStart w:id="12" w:name="RANGE!A1:G81"/>
            <w:bookmarkEnd w:id="7"/>
            <w:bookmarkEnd w:id="12"/>
            <w:r>
              <w:rPr>
                <w:b/>
                <w:sz w:val="24"/>
              </w:rPr>
              <w:t xml:space="preserve">TOPIC:  </w:t>
            </w:r>
            <w:r w:rsidR="00903340">
              <w:rPr>
                <w:b/>
                <w:sz w:val="24"/>
              </w:rPr>
              <w:t xml:space="preserve">Columbia (IELM) Budget Allocation Process </w:t>
            </w:r>
          </w:p>
        </w:tc>
        <w:tc>
          <w:tcPr>
            <w:tcW w:w="4320" w:type="dxa"/>
            <w:gridSpan w:val="5"/>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4A33F4">
        <w:tc>
          <w:tcPr>
            <w:tcW w:w="342" w:type="dxa"/>
            <w:tcBorders>
              <w:top w:val="single" w:sz="4" w:space="0" w:color="auto"/>
            </w:tcBorders>
          </w:tcPr>
          <w:p w:rsidR="00F172FE" w:rsidRPr="0096619D" w:rsidRDefault="00F172FE" w:rsidP="004A33F4">
            <w:pPr>
              <w:pStyle w:val="Standard1"/>
              <w:keepNext/>
              <w:spacing w:before="120" w:after="0"/>
              <w:rPr>
                <w:rFonts w:asciiTheme="minorHAnsi" w:hAnsiTheme="minorHAnsi" w:cstheme="minorHAnsi"/>
                <w:sz w:val="22"/>
                <w:szCs w:val="22"/>
              </w:rPr>
            </w:pPr>
          </w:p>
        </w:tc>
        <w:tc>
          <w:tcPr>
            <w:tcW w:w="10386" w:type="dxa"/>
            <w:gridSpan w:val="7"/>
            <w:tcBorders>
              <w:top w:val="single" w:sz="4" w:space="0" w:color="auto"/>
              <w:bottom w:val="single" w:sz="6" w:space="0" w:color="auto"/>
            </w:tcBorders>
          </w:tcPr>
          <w:p w:rsidR="00F172FE" w:rsidRPr="00F172FE" w:rsidRDefault="00F172FE" w:rsidP="005F43F9">
            <w:pPr>
              <w:rPr>
                <w:rFonts w:asciiTheme="minorHAnsi" w:hAnsiTheme="minorHAnsi" w:cstheme="minorHAnsi"/>
              </w:rPr>
            </w:pPr>
            <w:r w:rsidRPr="0096619D">
              <w:rPr>
                <w:rFonts w:asciiTheme="minorHAnsi" w:hAnsiTheme="minorHAnsi" w:cstheme="minorHAnsi"/>
                <w:b/>
                <w:sz w:val="24"/>
                <w:szCs w:val="24"/>
              </w:rPr>
              <w:t>Discussion</w:t>
            </w:r>
            <w:r w:rsidRPr="0096619D">
              <w:rPr>
                <w:rFonts w:asciiTheme="minorHAnsi" w:hAnsiTheme="minorHAnsi" w:cstheme="minorHAnsi"/>
                <w:sz w:val="22"/>
                <w:szCs w:val="22"/>
              </w:rPr>
              <w:t xml:space="preserve">:  </w:t>
            </w:r>
            <w:r w:rsidR="005F43F9">
              <w:rPr>
                <w:rFonts w:asciiTheme="minorHAnsi" w:hAnsiTheme="minorHAnsi" w:cstheme="minorHAnsi"/>
                <w:sz w:val="22"/>
                <w:szCs w:val="22"/>
              </w:rPr>
              <w:t xml:space="preserve">President Doreen reported that </w:t>
            </w:r>
            <w:r w:rsidR="005F43F9" w:rsidRPr="005F43F9">
              <w:rPr>
                <w:rFonts w:asciiTheme="minorHAnsi" w:hAnsiTheme="minorHAnsi" w:cstheme="minorHAnsi"/>
                <w:sz w:val="22"/>
                <w:szCs w:val="22"/>
              </w:rPr>
              <w:t xml:space="preserve">the </w:t>
            </w:r>
            <w:r w:rsidR="005F43F9" w:rsidRPr="005F43F9">
              <w:rPr>
                <w:rFonts w:ascii="Calibri" w:eastAsia="Calibri" w:hAnsi="Calibri"/>
                <w:bCs/>
                <w:sz w:val="22"/>
                <w:szCs w:val="22"/>
              </w:rPr>
              <w:t>Instructional Equipment and Library Materials Allocation Process for Fall 2016</w:t>
            </w:r>
            <w:r w:rsidR="005F43F9">
              <w:rPr>
                <w:rFonts w:ascii="Calibri" w:eastAsia="Calibri" w:hAnsi="Calibri"/>
                <w:bCs/>
                <w:sz w:val="22"/>
                <w:szCs w:val="22"/>
              </w:rPr>
              <w:t xml:space="preserve"> </w:t>
            </w:r>
            <w:r w:rsidR="005F43F9" w:rsidRPr="005F43F9">
              <w:rPr>
                <w:rFonts w:ascii="Calibri" w:eastAsia="Calibri" w:hAnsi="Calibri"/>
                <w:sz w:val="22"/>
                <w:szCs w:val="22"/>
              </w:rPr>
              <w:t xml:space="preserve">is based on Program Review, prioritized by Deans, then Divisions (VPs), then Admin. Council with IT, and presented to College Council by Nov. </w:t>
            </w:r>
            <w:r w:rsidR="005F43F9">
              <w:rPr>
                <w:rFonts w:ascii="Calibri" w:eastAsia="Calibri" w:hAnsi="Calibri"/>
                <w:sz w:val="22"/>
                <w:szCs w:val="22"/>
              </w:rPr>
              <w:t>It is n</w:t>
            </w:r>
            <w:r w:rsidR="005F43F9" w:rsidRPr="005F43F9">
              <w:rPr>
                <w:rFonts w:ascii="Calibri" w:eastAsia="Calibri" w:hAnsi="Calibri"/>
                <w:sz w:val="22"/>
                <w:szCs w:val="22"/>
              </w:rPr>
              <w:t>o different than what is currently in place from last year.</w:t>
            </w:r>
          </w:p>
        </w:tc>
      </w:tr>
      <w:tr w:rsidR="00F172FE" w:rsidTr="00411ECC">
        <w:trPr>
          <w:trHeight w:val="498"/>
        </w:trPr>
        <w:tc>
          <w:tcPr>
            <w:tcW w:w="342" w:type="dxa"/>
          </w:tcPr>
          <w:p w:rsidR="00F172FE" w:rsidRDefault="00F172FE" w:rsidP="004A33F4">
            <w:pPr>
              <w:pStyle w:val="Standard1"/>
              <w:keepNext/>
              <w:spacing w:before="0" w:after="0"/>
            </w:pPr>
          </w:p>
        </w:tc>
        <w:tc>
          <w:tcPr>
            <w:tcW w:w="6850" w:type="dxa"/>
            <w:gridSpan w:val="3"/>
            <w:tcBorders>
              <w:right w:val="single" w:sz="6" w:space="0" w:color="auto"/>
            </w:tcBorders>
          </w:tcPr>
          <w:p w:rsidR="00F172FE" w:rsidRPr="0096619D" w:rsidRDefault="00F172FE" w:rsidP="004A33F4">
            <w:pPr>
              <w:pStyle w:val="Standard1"/>
              <w:keepNext/>
              <w:spacing w:before="0" w:after="0"/>
              <w:rPr>
                <w:sz w:val="24"/>
                <w:szCs w:val="24"/>
              </w:rPr>
            </w:pPr>
            <w:r w:rsidRPr="0096619D">
              <w:rPr>
                <w:b/>
                <w:sz w:val="24"/>
                <w:szCs w:val="24"/>
              </w:rPr>
              <w:t>Action items</w:t>
            </w:r>
            <w:r w:rsidRPr="0096619D">
              <w:rPr>
                <w:sz w:val="24"/>
                <w:szCs w:val="24"/>
              </w:rPr>
              <w:t xml:space="preserve">:  </w:t>
            </w:r>
          </w:p>
          <w:p w:rsidR="00F172FE" w:rsidRPr="00B97403" w:rsidRDefault="00F172FE" w:rsidP="004A33F4">
            <w:pPr>
              <w:spacing w:line="276" w:lineRule="auto"/>
              <w:rPr>
                <w:rFonts w:asciiTheme="minorHAnsi" w:hAnsiTheme="minorHAnsi" w:cstheme="minorHAnsi"/>
                <w:sz w:val="22"/>
                <w:szCs w:val="22"/>
              </w:rPr>
            </w:pPr>
          </w:p>
        </w:tc>
        <w:tc>
          <w:tcPr>
            <w:tcW w:w="2340" w:type="dxa"/>
            <w:gridSpan w:val="2"/>
            <w:tcBorders>
              <w:right w:val="single" w:sz="6" w:space="0" w:color="auto"/>
            </w:tcBorders>
          </w:tcPr>
          <w:p w:rsidR="00F172FE" w:rsidRPr="008A770B" w:rsidRDefault="008A770B" w:rsidP="008A770B">
            <w:pPr>
              <w:pStyle w:val="Standard1"/>
              <w:keepNext/>
              <w:spacing w:before="0" w:after="120"/>
              <w:rPr>
                <w:sz w:val="22"/>
                <w:szCs w:val="22"/>
              </w:rPr>
            </w:pPr>
            <w:r>
              <w:rPr>
                <w:b/>
                <w:sz w:val="22"/>
                <w:szCs w:val="22"/>
              </w:rPr>
              <w:t xml:space="preserve">Person </w:t>
            </w:r>
            <w:r w:rsidR="00F172FE" w:rsidRPr="00B97403">
              <w:rPr>
                <w:b/>
                <w:sz w:val="22"/>
                <w:szCs w:val="22"/>
              </w:rPr>
              <w:t>Responsible</w:t>
            </w:r>
            <w:r w:rsidR="00F172FE" w:rsidRPr="00B97403">
              <w:rPr>
                <w:sz w:val="22"/>
                <w:szCs w:val="22"/>
              </w:rPr>
              <w:t>:</w:t>
            </w:r>
          </w:p>
        </w:tc>
        <w:tc>
          <w:tcPr>
            <w:tcW w:w="1196" w:type="dxa"/>
            <w:gridSpan w:val="2"/>
          </w:tcPr>
          <w:p w:rsidR="00F172FE" w:rsidRPr="00B97403" w:rsidRDefault="00F172FE" w:rsidP="004A33F4">
            <w:pPr>
              <w:pStyle w:val="Standard1"/>
              <w:keepNext/>
              <w:spacing w:before="100" w:beforeAutospacing="1" w:after="0"/>
              <w:ind w:left="-33"/>
              <w:rPr>
                <w:b/>
                <w:sz w:val="22"/>
                <w:szCs w:val="22"/>
              </w:rPr>
            </w:pPr>
            <w:r w:rsidRPr="00B97403">
              <w:rPr>
                <w:b/>
                <w:sz w:val="22"/>
                <w:szCs w:val="22"/>
              </w:rPr>
              <w:t>Deadline</w:t>
            </w:r>
          </w:p>
          <w:p w:rsidR="00F172FE" w:rsidRPr="00B97403" w:rsidRDefault="00F172FE" w:rsidP="004A33F4">
            <w:pPr>
              <w:pStyle w:val="Standard1"/>
              <w:keepNext/>
              <w:spacing w:before="120" w:after="0"/>
              <w:rPr>
                <w:rFonts w:asciiTheme="minorHAnsi" w:hAnsiTheme="minorHAnsi" w:cstheme="minorHAnsi"/>
                <w:sz w:val="22"/>
                <w:szCs w:val="22"/>
              </w:rPr>
            </w:pPr>
          </w:p>
        </w:tc>
      </w:tr>
      <w:tr w:rsidR="00F172FE" w:rsidTr="004A33F4">
        <w:tc>
          <w:tcPr>
            <w:tcW w:w="6588" w:type="dxa"/>
            <w:gridSpan w:val="3"/>
            <w:tcBorders>
              <w:top w:val="double" w:sz="6" w:space="0" w:color="auto"/>
              <w:bottom w:val="single" w:sz="4" w:space="0" w:color="auto"/>
            </w:tcBorders>
            <w:shd w:val="clear" w:color="auto" w:fill="C6D9F1" w:themeFill="text2" w:themeFillTint="33"/>
          </w:tcPr>
          <w:p w:rsidR="00F172FE" w:rsidRDefault="00F172FE" w:rsidP="004A33F4">
            <w:pPr>
              <w:pStyle w:val="Standard1"/>
              <w:keepNext/>
              <w:ind w:right="-180"/>
              <w:rPr>
                <w:b/>
                <w:sz w:val="24"/>
              </w:rPr>
            </w:pPr>
            <w:r>
              <w:rPr>
                <w:b/>
                <w:sz w:val="24"/>
              </w:rPr>
              <w:t xml:space="preserve">TOPIC:  </w:t>
            </w:r>
            <w:r w:rsidR="00411ECC">
              <w:rPr>
                <w:b/>
                <w:sz w:val="24"/>
              </w:rPr>
              <w:t>Facilities/Safety Report</w:t>
            </w:r>
          </w:p>
        </w:tc>
        <w:tc>
          <w:tcPr>
            <w:tcW w:w="3780" w:type="dxa"/>
            <w:gridSpan w:val="4"/>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4A33F4">
        <w:tc>
          <w:tcPr>
            <w:tcW w:w="342" w:type="dxa"/>
            <w:tcBorders>
              <w:top w:val="single" w:sz="4" w:space="0" w:color="auto"/>
            </w:tcBorders>
          </w:tcPr>
          <w:p w:rsidR="00F172FE" w:rsidRDefault="00F172FE" w:rsidP="004A33F4">
            <w:pPr>
              <w:pStyle w:val="Standard1"/>
              <w:keepNext/>
              <w:spacing w:before="120" w:after="0"/>
            </w:pPr>
          </w:p>
        </w:tc>
        <w:tc>
          <w:tcPr>
            <w:tcW w:w="10386" w:type="dxa"/>
            <w:gridSpan w:val="7"/>
            <w:tcBorders>
              <w:top w:val="single" w:sz="4" w:space="0" w:color="auto"/>
              <w:bottom w:val="single" w:sz="6" w:space="0" w:color="auto"/>
            </w:tcBorders>
          </w:tcPr>
          <w:p w:rsidR="00411ECC" w:rsidRDefault="00F172FE" w:rsidP="00411ECC">
            <w:pPr>
              <w:rPr>
                <w:rFonts w:asciiTheme="minorHAnsi" w:hAnsiTheme="minorHAnsi" w:cstheme="minorHAnsi"/>
                <w:sz w:val="22"/>
                <w:szCs w:val="24"/>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 xml:space="preserve">:  </w:t>
            </w:r>
            <w:r w:rsidR="00411ECC">
              <w:rPr>
                <w:rFonts w:asciiTheme="minorHAnsi" w:hAnsiTheme="minorHAnsi" w:cstheme="minorHAnsi"/>
                <w:sz w:val="22"/>
                <w:szCs w:val="24"/>
              </w:rPr>
              <w:t xml:space="preserve">In an emailed report, Liz </w:t>
            </w:r>
            <w:proofErr w:type="spellStart"/>
            <w:r w:rsidR="00411ECC">
              <w:rPr>
                <w:rFonts w:asciiTheme="minorHAnsi" w:hAnsiTheme="minorHAnsi" w:cstheme="minorHAnsi"/>
                <w:sz w:val="22"/>
                <w:szCs w:val="24"/>
              </w:rPr>
              <w:t>Rumney</w:t>
            </w:r>
            <w:proofErr w:type="spellEnd"/>
            <w:r w:rsidR="00411ECC">
              <w:rPr>
                <w:rFonts w:asciiTheme="minorHAnsi" w:hAnsiTheme="minorHAnsi" w:cstheme="minorHAnsi"/>
                <w:sz w:val="22"/>
                <w:szCs w:val="24"/>
              </w:rPr>
              <w:t xml:space="preserve"> stated: </w:t>
            </w:r>
          </w:p>
          <w:p w:rsidR="00411ECC" w:rsidRPr="00411ECC" w:rsidRDefault="00411ECC" w:rsidP="00411ECC">
            <w:pPr>
              <w:ind w:left="-8"/>
              <w:rPr>
                <w:rFonts w:ascii="Calibri" w:eastAsia="Calibri" w:hAnsi="Calibri"/>
                <w:color w:val="000000"/>
                <w:sz w:val="22"/>
                <w:szCs w:val="22"/>
              </w:rPr>
            </w:pPr>
            <w:r w:rsidRPr="00411ECC">
              <w:rPr>
                <w:rFonts w:ascii="Calibri" w:eastAsia="Calibri" w:hAnsi="Calibri"/>
                <w:color w:val="000000"/>
                <w:sz w:val="22"/>
                <w:szCs w:val="22"/>
              </w:rPr>
              <w:t>Security/Fire:  Shelter in place drills are being planned for some time next semester.</w:t>
            </w:r>
            <w:r>
              <w:rPr>
                <w:rFonts w:ascii="Calibri" w:eastAsia="Calibri" w:hAnsi="Calibri"/>
                <w:color w:val="000000"/>
                <w:sz w:val="22"/>
                <w:szCs w:val="22"/>
              </w:rPr>
              <w:t xml:space="preserve"> W</w:t>
            </w:r>
            <w:r w:rsidRPr="00411ECC">
              <w:rPr>
                <w:rFonts w:ascii="Calibri" w:eastAsia="Calibri" w:hAnsi="Calibri"/>
                <w:color w:val="000000"/>
                <w:sz w:val="22"/>
                <w:szCs w:val="22"/>
              </w:rPr>
              <w:t>ork is ongoing in identifying areas to replace existing door locks with ones that can be easily locked from the inside.  The focus is on classrooms at this time.</w:t>
            </w:r>
          </w:p>
          <w:p w:rsidR="00411ECC" w:rsidRPr="00411ECC" w:rsidRDefault="00411ECC" w:rsidP="00411ECC">
            <w:pPr>
              <w:rPr>
                <w:rFonts w:ascii="Calibri" w:eastAsia="Calibri" w:hAnsi="Calibri"/>
                <w:color w:val="000000"/>
                <w:sz w:val="22"/>
                <w:szCs w:val="22"/>
              </w:rPr>
            </w:pPr>
            <w:r w:rsidRPr="00411ECC">
              <w:rPr>
                <w:rFonts w:ascii="Calibri" w:eastAsia="Calibri" w:hAnsi="Calibri"/>
                <w:color w:val="000000"/>
                <w:sz w:val="22"/>
                <w:szCs w:val="22"/>
              </w:rPr>
              <w:t>Measure E:  Work is ongoing in Pinon, lower Manzanita, and there are plans for fiber optic upgrades around campus</w:t>
            </w:r>
            <w:r>
              <w:rPr>
                <w:rFonts w:ascii="Calibri" w:eastAsia="Calibri" w:hAnsi="Calibri"/>
                <w:color w:val="000000"/>
                <w:sz w:val="22"/>
                <w:szCs w:val="22"/>
              </w:rPr>
              <w:t>.</w:t>
            </w:r>
          </w:p>
          <w:p w:rsidR="00411ECC" w:rsidRPr="00411ECC" w:rsidRDefault="00411ECC" w:rsidP="00411ECC">
            <w:pPr>
              <w:rPr>
                <w:rFonts w:ascii="Calibri" w:eastAsia="Calibri" w:hAnsi="Calibri"/>
                <w:color w:val="000000"/>
                <w:sz w:val="22"/>
                <w:szCs w:val="22"/>
              </w:rPr>
            </w:pPr>
            <w:r w:rsidRPr="00411ECC">
              <w:rPr>
                <w:rFonts w:ascii="Calibri" w:eastAsia="Calibri" w:hAnsi="Calibri"/>
                <w:color w:val="000000"/>
                <w:sz w:val="22"/>
                <w:szCs w:val="22"/>
              </w:rPr>
              <w:t xml:space="preserve">The Campus Workday on the par course is scheduled for </w:t>
            </w:r>
            <w:r w:rsidRPr="00411ECC">
              <w:rPr>
                <w:rFonts w:ascii="Calibri" w:eastAsia="Calibri" w:hAnsi="Calibri"/>
                <w:color w:val="000000"/>
                <w:sz w:val="22"/>
                <w:szCs w:val="22"/>
                <w:u w:val="single"/>
              </w:rPr>
              <w:t>this Saturday, October 15</w:t>
            </w:r>
            <w:r w:rsidRPr="00411ECC">
              <w:rPr>
                <w:rFonts w:ascii="Calibri" w:eastAsia="Calibri" w:hAnsi="Calibri"/>
                <w:color w:val="000000"/>
                <w:sz w:val="22"/>
                <w:szCs w:val="22"/>
                <w:u w:val="single"/>
                <w:vertAlign w:val="superscript"/>
              </w:rPr>
              <w:t>th</w:t>
            </w:r>
            <w:r w:rsidRPr="00411ECC">
              <w:rPr>
                <w:rFonts w:ascii="Calibri" w:eastAsia="Calibri" w:hAnsi="Calibri"/>
                <w:color w:val="000000"/>
                <w:sz w:val="22"/>
                <w:szCs w:val="22"/>
                <w:u w:val="single"/>
              </w:rPr>
              <w:t xml:space="preserve"> rain or shine</w:t>
            </w:r>
            <w:r w:rsidRPr="00411ECC">
              <w:rPr>
                <w:rFonts w:ascii="Calibri" w:eastAsia="Calibri" w:hAnsi="Calibri"/>
                <w:color w:val="000000"/>
                <w:sz w:val="22"/>
                <w:szCs w:val="22"/>
              </w:rPr>
              <w:t>.  The goal is to install new signage at the exercise stations and tidy up the trail.</w:t>
            </w:r>
          </w:p>
          <w:p w:rsidR="00F172FE" w:rsidRPr="00411ECC" w:rsidRDefault="00411ECC" w:rsidP="00411ECC">
            <w:pPr>
              <w:rPr>
                <w:rFonts w:asciiTheme="minorHAnsi" w:hAnsiTheme="minorHAnsi" w:cstheme="minorHAnsi"/>
                <w:sz w:val="22"/>
                <w:szCs w:val="24"/>
              </w:rPr>
            </w:pPr>
            <w:r w:rsidRPr="00411ECC">
              <w:rPr>
                <w:rFonts w:ascii="Calibri" w:eastAsia="Calibri" w:hAnsi="Calibri"/>
                <w:color w:val="000000"/>
                <w:sz w:val="22"/>
                <w:szCs w:val="22"/>
              </w:rPr>
              <w:t>Brian mentioned that the furniture from the old district office building is going to be made available for use elsewhere; he will be the liaison for our campus.  If anyone is interested, they should contact him with their requests.</w:t>
            </w:r>
          </w:p>
          <w:p w:rsidR="00F172FE" w:rsidRPr="002B71FC" w:rsidRDefault="00F172FE" w:rsidP="004A33F4">
            <w:pPr>
              <w:pStyle w:val="Standard1"/>
              <w:keepNext/>
              <w:spacing w:before="0" w:after="0"/>
              <w:rPr>
                <w:rFonts w:asciiTheme="minorHAnsi" w:hAnsiTheme="minorHAnsi" w:cstheme="minorHAnsi"/>
                <w:sz w:val="22"/>
                <w:szCs w:val="22"/>
                <w:lang w:val="en-GB"/>
              </w:rPr>
            </w:pPr>
          </w:p>
        </w:tc>
      </w:tr>
      <w:tr w:rsidR="00F172FE" w:rsidTr="008A770B">
        <w:trPr>
          <w:trHeight w:val="462"/>
        </w:trPr>
        <w:tc>
          <w:tcPr>
            <w:tcW w:w="342" w:type="dxa"/>
          </w:tcPr>
          <w:p w:rsidR="00F172FE" w:rsidRDefault="00F172FE" w:rsidP="004A33F4">
            <w:pPr>
              <w:pStyle w:val="Standard1"/>
              <w:keepNext/>
              <w:spacing w:before="0" w:after="120"/>
            </w:pPr>
          </w:p>
        </w:tc>
        <w:tc>
          <w:tcPr>
            <w:tcW w:w="6850" w:type="dxa"/>
            <w:gridSpan w:val="3"/>
            <w:tcBorders>
              <w:right w:val="single" w:sz="6" w:space="0" w:color="auto"/>
            </w:tcBorders>
          </w:tcPr>
          <w:p w:rsidR="00F172FE" w:rsidRPr="00F172FE" w:rsidRDefault="00F172FE" w:rsidP="004A33F4">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Pr="00856CF7">
              <w:rPr>
                <w:rFonts w:asciiTheme="minorHAnsi" w:hAnsiTheme="minorHAnsi" w:cstheme="minorHAnsi"/>
                <w:sz w:val="24"/>
                <w:szCs w:val="24"/>
              </w:rPr>
              <w:t xml:space="preserve">:  </w:t>
            </w:r>
          </w:p>
          <w:p w:rsidR="008A770B" w:rsidRPr="000C6FF0" w:rsidRDefault="008A770B" w:rsidP="004A33F4">
            <w:pPr>
              <w:pStyle w:val="Standard1"/>
              <w:keepNext/>
              <w:spacing w:before="0" w:after="0"/>
              <w:rPr>
                <w:rFonts w:asciiTheme="minorHAnsi" w:hAnsiTheme="minorHAnsi" w:cstheme="minorHAnsi"/>
                <w:sz w:val="22"/>
                <w:szCs w:val="22"/>
                <w:lang w:val="en-GB"/>
              </w:rPr>
            </w:pPr>
          </w:p>
        </w:tc>
        <w:tc>
          <w:tcPr>
            <w:tcW w:w="2340" w:type="dxa"/>
            <w:gridSpan w:val="2"/>
            <w:tcBorders>
              <w:right w:val="single" w:sz="6" w:space="0" w:color="auto"/>
            </w:tcBorders>
          </w:tcPr>
          <w:p w:rsidR="00F172FE" w:rsidRPr="00D643D1" w:rsidRDefault="00F172FE" w:rsidP="008A770B">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tc>
        <w:tc>
          <w:tcPr>
            <w:tcW w:w="1196" w:type="dxa"/>
            <w:gridSpan w:val="2"/>
          </w:tcPr>
          <w:p w:rsidR="00F172FE" w:rsidRPr="00D54ADE" w:rsidRDefault="00F172FE" w:rsidP="004A33F4">
            <w:pPr>
              <w:pStyle w:val="Standard1"/>
              <w:keepNext/>
              <w:spacing w:before="0" w:after="0"/>
              <w:ind w:left="720" w:hanging="720"/>
              <w:rPr>
                <w:b/>
                <w:sz w:val="22"/>
                <w:szCs w:val="22"/>
              </w:rPr>
            </w:pPr>
            <w:r w:rsidRPr="00D54ADE">
              <w:rPr>
                <w:b/>
                <w:sz w:val="22"/>
                <w:szCs w:val="22"/>
              </w:rPr>
              <w:t>Deadline</w:t>
            </w:r>
            <w:r>
              <w:rPr>
                <w:b/>
                <w:sz w:val="22"/>
                <w:szCs w:val="22"/>
              </w:rPr>
              <w:t>:</w:t>
            </w:r>
          </w:p>
          <w:p w:rsidR="00F172FE" w:rsidRDefault="00F172FE" w:rsidP="004A33F4">
            <w:pPr>
              <w:pStyle w:val="Standard1"/>
              <w:keepNext/>
              <w:spacing w:before="0" w:after="0"/>
              <w:rPr>
                <w:sz w:val="22"/>
                <w:szCs w:val="22"/>
              </w:rPr>
            </w:pPr>
          </w:p>
          <w:p w:rsidR="00F172FE" w:rsidRPr="00D54ADE" w:rsidRDefault="00F172FE" w:rsidP="004A33F4">
            <w:pPr>
              <w:pStyle w:val="Standard1"/>
              <w:keepNext/>
              <w:spacing w:before="0" w:after="0"/>
              <w:rPr>
                <w:sz w:val="22"/>
                <w:szCs w:val="22"/>
              </w:rPr>
            </w:pPr>
          </w:p>
        </w:tc>
      </w:tr>
      <w:tr w:rsidR="00F172FE" w:rsidTr="004A33F4">
        <w:tc>
          <w:tcPr>
            <w:tcW w:w="6588" w:type="dxa"/>
            <w:gridSpan w:val="3"/>
            <w:tcBorders>
              <w:top w:val="double" w:sz="6" w:space="0" w:color="auto"/>
              <w:bottom w:val="single" w:sz="4" w:space="0" w:color="auto"/>
            </w:tcBorders>
            <w:shd w:val="clear" w:color="auto" w:fill="C6D9F1" w:themeFill="text2" w:themeFillTint="33"/>
          </w:tcPr>
          <w:p w:rsidR="00F172FE" w:rsidRDefault="00F172FE" w:rsidP="004A33F4">
            <w:pPr>
              <w:pStyle w:val="Standard1"/>
              <w:keepNext/>
              <w:ind w:right="-180"/>
              <w:rPr>
                <w:b/>
                <w:sz w:val="24"/>
              </w:rPr>
            </w:pPr>
            <w:r>
              <w:rPr>
                <w:b/>
                <w:sz w:val="24"/>
              </w:rPr>
              <w:t xml:space="preserve">TOPIC:  </w:t>
            </w:r>
          </w:p>
        </w:tc>
        <w:tc>
          <w:tcPr>
            <w:tcW w:w="3780" w:type="dxa"/>
            <w:gridSpan w:val="4"/>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4A33F4">
        <w:tc>
          <w:tcPr>
            <w:tcW w:w="342" w:type="dxa"/>
            <w:tcBorders>
              <w:top w:val="single" w:sz="4" w:space="0" w:color="auto"/>
            </w:tcBorders>
          </w:tcPr>
          <w:p w:rsidR="00F172FE" w:rsidRDefault="00F172FE" w:rsidP="004A33F4">
            <w:pPr>
              <w:pStyle w:val="Standard1"/>
              <w:keepNext/>
              <w:spacing w:before="120" w:after="0"/>
            </w:pPr>
          </w:p>
        </w:tc>
        <w:tc>
          <w:tcPr>
            <w:tcW w:w="10386" w:type="dxa"/>
            <w:gridSpan w:val="7"/>
            <w:tcBorders>
              <w:top w:val="single" w:sz="4" w:space="0" w:color="auto"/>
              <w:bottom w:val="single" w:sz="6" w:space="0" w:color="auto"/>
            </w:tcBorders>
          </w:tcPr>
          <w:p w:rsidR="00F172FE" w:rsidRDefault="00F172FE" w:rsidP="004A33F4">
            <w:pPr>
              <w:pStyle w:val="Standard1"/>
              <w:keepNext/>
              <w:spacing w:before="120" w:after="0"/>
              <w:rPr>
                <w:rFonts w:asciiTheme="minorHAnsi" w:hAnsiTheme="minorHAnsi" w:cstheme="minorHAnsi"/>
                <w:sz w:val="24"/>
                <w:szCs w:val="24"/>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 xml:space="preserve">:  </w:t>
            </w:r>
          </w:p>
          <w:p w:rsidR="00F172FE" w:rsidRPr="00F172FE" w:rsidRDefault="00F172FE" w:rsidP="004A33F4">
            <w:pPr>
              <w:pStyle w:val="Standard1"/>
              <w:keepNext/>
              <w:spacing w:before="120" w:after="0"/>
              <w:rPr>
                <w:rFonts w:asciiTheme="minorHAnsi" w:hAnsiTheme="minorHAnsi" w:cstheme="minorHAnsi"/>
                <w:sz w:val="24"/>
                <w:szCs w:val="24"/>
              </w:rPr>
            </w:pPr>
          </w:p>
        </w:tc>
      </w:tr>
      <w:tr w:rsidR="00F172FE" w:rsidTr="008A770B">
        <w:trPr>
          <w:trHeight w:val="462"/>
        </w:trPr>
        <w:tc>
          <w:tcPr>
            <w:tcW w:w="342" w:type="dxa"/>
          </w:tcPr>
          <w:p w:rsidR="00F172FE" w:rsidRDefault="00F172FE" w:rsidP="004A33F4">
            <w:pPr>
              <w:pStyle w:val="Standard1"/>
              <w:keepNext/>
              <w:spacing w:before="0" w:after="120"/>
            </w:pPr>
          </w:p>
        </w:tc>
        <w:tc>
          <w:tcPr>
            <w:tcW w:w="6850" w:type="dxa"/>
            <w:gridSpan w:val="3"/>
            <w:tcBorders>
              <w:right w:val="single" w:sz="6" w:space="0" w:color="auto"/>
            </w:tcBorders>
          </w:tcPr>
          <w:p w:rsidR="00F172FE" w:rsidRPr="00D643D1" w:rsidRDefault="00F172FE" w:rsidP="004A33F4">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F172FE" w:rsidRPr="00D643D1" w:rsidRDefault="00F172FE" w:rsidP="004A33F4">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F172FE" w:rsidRDefault="00F172FE" w:rsidP="004A33F4">
            <w:pPr>
              <w:pStyle w:val="Standard1"/>
              <w:keepNext/>
              <w:spacing w:before="0" w:after="0"/>
              <w:ind w:left="-64"/>
              <w:rPr>
                <w:sz w:val="22"/>
                <w:szCs w:val="22"/>
              </w:rPr>
            </w:pPr>
          </w:p>
          <w:p w:rsidR="00F172FE" w:rsidRPr="00D643D1" w:rsidRDefault="00F172FE" w:rsidP="004A33F4">
            <w:pPr>
              <w:pStyle w:val="Standard1"/>
              <w:keepNext/>
              <w:spacing w:before="0" w:after="0"/>
              <w:ind w:left="-64"/>
              <w:rPr>
                <w:sz w:val="22"/>
                <w:szCs w:val="22"/>
              </w:rPr>
            </w:pPr>
          </w:p>
        </w:tc>
        <w:tc>
          <w:tcPr>
            <w:tcW w:w="1196" w:type="dxa"/>
            <w:gridSpan w:val="2"/>
          </w:tcPr>
          <w:p w:rsidR="00F172FE" w:rsidRPr="00D54ADE" w:rsidRDefault="00F172FE" w:rsidP="004A33F4">
            <w:pPr>
              <w:pStyle w:val="Standard1"/>
              <w:keepNext/>
              <w:spacing w:before="0" w:after="0"/>
              <w:ind w:left="720" w:hanging="720"/>
              <w:rPr>
                <w:b/>
                <w:sz w:val="22"/>
                <w:szCs w:val="22"/>
              </w:rPr>
            </w:pPr>
            <w:r w:rsidRPr="00D54ADE">
              <w:rPr>
                <w:b/>
                <w:sz w:val="22"/>
                <w:szCs w:val="22"/>
              </w:rPr>
              <w:t>Deadline</w:t>
            </w:r>
            <w:r>
              <w:rPr>
                <w:b/>
                <w:sz w:val="22"/>
                <w:szCs w:val="22"/>
              </w:rPr>
              <w:t>:</w:t>
            </w:r>
          </w:p>
          <w:p w:rsidR="00F172FE" w:rsidRPr="00D54ADE" w:rsidRDefault="00F172FE" w:rsidP="004A33F4">
            <w:pPr>
              <w:pStyle w:val="Standard1"/>
              <w:keepNext/>
              <w:spacing w:before="0" w:after="0"/>
              <w:rPr>
                <w:sz w:val="22"/>
                <w:szCs w:val="22"/>
              </w:rPr>
            </w:pPr>
          </w:p>
        </w:tc>
      </w:tr>
    </w:tbl>
    <w:p w:rsidR="00F172FE" w:rsidRDefault="00F172FE" w:rsidP="00F172FE">
      <w:pPr>
        <w:rPr>
          <w:sz w:val="22"/>
          <w:szCs w:val="22"/>
          <w:lang w:val="en-GB"/>
        </w:rPr>
      </w:pPr>
    </w:p>
    <w:p w:rsidR="00F172FE" w:rsidRPr="00CD3C9B"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Adjournment</w:t>
      </w:r>
    </w:p>
    <w:p w:rsidR="00F172FE"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There being no further</w:t>
      </w:r>
      <w:r>
        <w:rPr>
          <w:rFonts w:asciiTheme="minorHAnsi" w:hAnsiTheme="minorHAnsi" w:cstheme="minorHAnsi"/>
          <w:sz w:val="22"/>
          <w:szCs w:val="22"/>
        </w:rPr>
        <w:t xml:space="preserve"> business, meeting adjourned at </w:t>
      </w:r>
      <w:r w:rsidR="00903340">
        <w:rPr>
          <w:rFonts w:asciiTheme="minorHAnsi" w:hAnsiTheme="minorHAnsi" w:cstheme="minorHAnsi"/>
          <w:sz w:val="22"/>
          <w:szCs w:val="22"/>
        </w:rPr>
        <w:t>10:01 a.m.</w:t>
      </w:r>
    </w:p>
    <w:p w:rsidR="00F172FE" w:rsidRDefault="00F172FE" w:rsidP="00F172FE">
      <w:pPr>
        <w:rPr>
          <w:rFonts w:asciiTheme="minorHAnsi" w:hAnsiTheme="minorHAnsi" w:cstheme="minorHAnsi"/>
          <w:sz w:val="22"/>
          <w:szCs w:val="22"/>
        </w:rPr>
      </w:pPr>
    </w:p>
    <w:p w:rsidR="00F172FE" w:rsidRPr="00CD3C9B"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 xml:space="preserve">Record of meeting respectfully submitted by </w:t>
      </w:r>
      <w:r w:rsidR="00903340">
        <w:rPr>
          <w:rFonts w:asciiTheme="minorHAnsi" w:hAnsiTheme="minorHAnsi" w:cstheme="minorHAnsi"/>
          <w:sz w:val="22"/>
          <w:szCs w:val="22"/>
        </w:rPr>
        <w:t>Allison McDermott</w:t>
      </w:r>
    </w:p>
    <w:p w:rsidR="00D643D1" w:rsidRPr="00F172FE" w:rsidRDefault="00D643D1" w:rsidP="00F172FE">
      <w:pPr>
        <w:rPr>
          <w:sz w:val="22"/>
          <w:szCs w:val="22"/>
          <w:lang w:val="en-GB"/>
        </w:rPr>
      </w:pPr>
    </w:p>
    <w:sectPr w:rsidR="00D643D1" w:rsidRPr="00F172FE" w:rsidSect="00F1777F">
      <w:headerReference w:type="even" r:id="rId9"/>
      <w:headerReference w:type="default" r:id="rId10"/>
      <w:footerReference w:type="even" r:id="rId11"/>
      <w:footerReference w:type="default" r:id="rId12"/>
      <w:headerReference w:type="first" r:id="rId13"/>
      <w:footerReference w:type="first" r:id="rId14"/>
      <w:pgSz w:w="12240" w:h="15840"/>
      <w:pgMar w:top="-990" w:right="1152" w:bottom="720" w:left="810" w:header="360"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981" w:rsidRDefault="001F2981" w:rsidP="002F0ED2">
      <w:r>
        <w:separator/>
      </w:r>
    </w:p>
  </w:endnote>
  <w:endnote w:type="continuationSeparator" w:id="0">
    <w:p w:rsidR="001F2981" w:rsidRDefault="001F2981" w:rsidP="002F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40" w:rsidRDefault="00903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FE" w:rsidRDefault="008A770B" w:rsidP="00F172FE">
    <w:pPr>
      <w:pStyle w:val="Footer"/>
      <w:pBdr>
        <w:top w:val="single" w:sz="2" w:space="1" w:color="auto"/>
      </w:pBdr>
      <w:jc w:val="center"/>
    </w:pPr>
    <w:r>
      <w:t>(</w:t>
    </w:r>
    <w:r w:rsidR="00903340">
      <w:t xml:space="preserve">Classified </w:t>
    </w:r>
    <w:r>
      <w:t>Meeting)</w:t>
    </w:r>
    <w:r w:rsidR="00F172FE" w:rsidRPr="002D7B49">
      <w:t xml:space="preserve"> </w:t>
    </w:r>
    <w:r w:rsidR="00F172FE">
      <w:t>Record of Meeting</w:t>
    </w:r>
    <w:r w:rsidR="00F172FE" w:rsidRPr="002D7B49">
      <w:t xml:space="preserve"> • </w:t>
    </w:r>
    <w:r w:rsidR="00903340">
      <w:t>10/14/2016</w:t>
    </w:r>
  </w:p>
  <w:p w:rsidR="00F172FE" w:rsidRDefault="00F172FE" w:rsidP="00F172F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D533A8">
      <w:rPr>
        <w:rStyle w:val="PageNumber"/>
        <w:noProof/>
      </w:rPr>
      <w:t>3</w:t>
    </w:r>
    <w:r>
      <w:rPr>
        <w:rStyle w:val="PageNumber"/>
      </w:rPr>
      <w:fldChar w:fldCharType="end"/>
    </w:r>
    <w:r>
      <w:rPr>
        <w:rStyle w:val="PageNumber"/>
      </w:rPr>
      <w:t xml:space="preserve"> of </w:t>
    </w:r>
    <w:r w:rsidRPr="00FE4EBF">
      <w:rPr>
        <w:rStyle w:val="PageNumber"/>
      </w:rPr>
      <w:fldChar w:fldCharType="begin"/>
    </w:r>
    <w:r w:rsidRPr="00FE4EBF">
      <w:rPr>
        <w:rStyle w:val="PageNumber"/>
      </w:rPr>
      <w:instrText xml:space="preserve"> NUMPAGES </w:instrText>
    </w:r>
    <w:r w:rsidRPr="00FE4EBF">
      <w:rPr>
        <w:rStyle w:val="PageNumber"/>
      </w:rPr>
      <w:fldChar w:fldCharType="separate"/>
    </w:r>
    <w:r w:rsidR="00D533A8">
      <w:rPr>
        <w:rStyle w:val="PageNumber"/>
        <w:noProof/>
      </w:rPr>
      <w:t>3</w:t>
    </w:r>
    <w:r w:rsidRPr="00FE4EB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40" w:rsidRDefault="00903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981" w:rsidRDefault="001F2981" w:rsidP="002F0ED2">
      <w:r>
        <w:separator/>
      </w:r>
    </w:p>
  </w:footnote>
  <w:footnote w:type="continuationSeparator" w:id="0">
    <w:p w:rsidR="001F2981" w:rsidRDefault="001F2981" w:rsidP="002F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40" w:rsidRDefault="00903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C1" w:rsidRPr="007769BB" w:rsidRDefault="00875CC1" w:rsidP="007769BB">
    <w:pPr>
      <w:pStyle w:val="Header"/>
      <w:tabs>
        <w:tab w:val="clear" w:pos="4680"/>
        <w:tab w:val="clear" w:pos="9360"/>
        <w:tab w:val="right" w:pos="10260"/>
      </w:tabs>
      <w:rPr>
        <w:b/>
      </w:rPr>
    </w:pPr>
    <w:r w:rsidRPr="007769BB">
      <w:rPr>
        <w:b/>
        <w:sz w:val="24"/>
        <w:szCs w:val="24"/>
      </w:rPr>
      <w:tab/>
    </w:r>
  </w:p>
  <w:p w:rsidR="00875CC1" w:rsidRDefault="00875CC1" w:rsidP="00D54ADE">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Pr="007769BB" w:rsidRDefault="00875CC1" w:rsidP="00ED5344">
    <w:pPr>
      <w:pStyle w:val="Header"/>
      <w:tabs>
        <w:tab w:val="clear" w:pos="4680"/>
        <w:tab w:val="clear" w:pos="9360"/>
        <w:tab w:val="right" w:pos="9720"/>
      </w:tabs>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40" w:rsidRDefault="00903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85051"/>
    <w:multiLevelType w:val="hybridMultilevel"/>
    <w:tmpl w:val="4324282E"/>
    <w:lvl w:ilvl="0" w:tplc="26CE25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263A0"/>
    <w:multiLevelType w:val="hybridMultilevel"/>
    <w:tmpl w:val="B99C2864"/>
    <w:lvl w:ilvl="0" w:tplc="EEA0EDDE">
      <w:start w:val="1"/>
      <w:numFmt w:val="lowerLetter"/>
      <w:lvlText w:val="%1."/>
      <w:lvlJc w:val="left"/>
      <w:pPr>
        <w:ind w:left="738" w:hanging="360"/>
      </w:pPr>
      <w:rPr>
        <w:rFonts w:hint="default"/>
        <w:u w:val="none"/>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 w15:restartNumberingAfterBreak="0">
    <w:nsid w:val="236C2220"/>
    <w:multiLevelType w:val="hybridMultilevel"/>
    <w:tmpl w:val="B7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424B6"/>
    <w:multiLevelType w:val="hybridMultilevel"/>
    <w:tmpl w:val="998E8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66248"/>
    <w:multiLevelType w:val="hybridMultilevel"/>
    <w:tmpl w:val="5970A7FC"/>
    <w:lvl w:ilvl="0" w:tplc="D86A1888">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1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E37CE2"/>
    <w:multiLevelType w:val="hybridMultilevel"/>
    <w:tmpl w:val="8E8AB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F4A82"/>
    <w:multiLevelType w:val="hybridMultilevel"/>
    <w:tmpl w:val="5EF6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D57FA5"/>
    <w:multiLevelType w:val="hybridMultilevel"/>
    <w:tmpl w:val="F16E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0"/>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B0"/>
    <w:rsid w:val="00000814"/>
    <w:rsid w:val="00000995"/>
    <w:rsid w:val="00002275"/>
    <w:rsid w:val="00006008"/>
    <w:rsid w:val="000062E0"/>
    <w:rsid w:val="000104D7"/>
    <w:rsid w:val="000111E4"/>
    <w:rsid w:val="00011BD6"/>
    <w:rsid w:val="0002424B"/>
    <w:rsid w:val="00031560"/>
    <w:rsid w:val="00042920"/>
    <w:rsid w:val="00047CD0"/>
    <w:rsid w:val="00054BBE"/>
    <w:rsid w:val="00055F5A"/>
    <w:rsid w:val="00057D1D"/>
    <w:rsid w:val="000860E4"/>
    <w:rsid w:val="0009395F"/>
    <w:rsid w:val="000973D0"/>
    <w:rsid w:val="000A2F15"/>
    <w:rsid w:val="000A69C5"/>
    <w:rsid w:val="000B44C0"/>
    <w:rsid w:val="000B4C5D"/>
    <w:rsid w:val="000B4D76"/>
    <w:rsid w:val="000B633D"/>
    <w:rsid w:val="000C21D3"/>
    <w:rsid w:val="000C33A3"/>
    <w:rsid w:val="000C6FF0"/>
    <w:rsid w:val="000D167B"/>
    <w:rsid w:val="000D29B9"/>
    <w:rsid w:val="000D4626"/>
    <w:rsid w:val="000E1E0D"/>
    <w:rsid w:val="000E3A11"/>
    <w:rsid w:val="000E5868"/>
    <w:rsid w:val="000F3109"/>
    <w:rsid w:val="000F387C"/>
    <w:rsid w:val="00100110"/>
    <w:rsid w:val="00100598"/>
    <w:rsid w:val="00107372"/>
    <w:rsid w:val="001148DB"/>
    <w:rsid w:val="00117953"/>
    <w:rsid w:val="00120431"/>
    <w:rsid w:val="00124A95"/>
    <w:rsid w:val="00127B27"/>
    <w:rsid w:val="0013320E"/>
    <w:rsid w:val="0014100D"/>
    <w:rsid w:val="00144FC9"/>
    <w:rsid w:val="00155474"/>
    <w:rsid w:val="001564A1"/>
    <w:rsid w:val="00157F7B"/>
    <w:rsid w:val="00161EBD"/>
    <w:rsid w:val="001676E1"/>
    <w:rsid w:val="00181707"/>
    <w:rsid w:val="00186D9C"/>
    <w:rsid w:val="00195BEC"/>
    <w:rsid w:val="001A0EB8"/>
    <w:rsid w:val="001A11C6"/>
    <w:rsid w:val="001A34EA"/>
    <w:rsid w:val="001A61A0"/>
    <w:rsid w:val="001B1792"/>
    <w:rsid w:val="001B7575"/>
    <w:rsid w:val="001C480C"/>
    <w:rsid w:val="001C67C8"/>
    <w:rsid w:val="001D01D2"/>
    <w:rsid w:val="001D6207"/>
    <w:rsid w:val="001E09D5"/>
    <w:rsid w:val="001E108A"/>
    <w:rsid w:val="001E3A14"/>
    <w:rsid w:val="001F2981"/>
    <w:rsid w:val="001F3C1E"/>
    <w:rsid w:val="001F67B1"/>
    <w:rsid w:val="00200F69"/>
    <w:rsid w:val="00205898"/>
    <w:rsid w:val="0020653F"/>
    <w:rsid w:val="00207F81"/>
    <w:rsid w:val="00211726"/>
    <w:rsid w:val="0022403E"/>
    <w:rsid w:val="0023057C"/>
    <w:rsid w:val="00245AB1"/>
    <w:rsid w:val="00255652"/>
    <w:rsid w:val="00262D68"/>
    <w:rsid w:val="00265422"/>
    <w:rsid w:val="00270A62"/>
    <w:rsid w:val="00271927"/>
    <w:rsid w:val="00272469"/>
    <w:rsid w:val="00282550"/>
    <w:rsid w:val="00285411"/>
    <w:rsid w:val="00294FF1"/>
    <w:rsid w:val="002B0CF7"/>
    <w:rsid w:val="002B71FC"/>
    <w:rsid w:val="002C15BC"/>
    <w:rsid w:val="002C3913"/>
    <w:rsid w:val="002D22A0"/>
    <w:rsid w:val="002E5787"/>
    <w:rsid w:val="002F0ED2"/>
    <w:rsid w:val="002F1437"/>
    <w:rsid w:val="002F2A5F"/>
    <w:rsid w:val="002F63EA"/>
    <w:rsid w:val="002F7CF3"/>
    <w:rsid w:val="00301367"/>
    <w:rsid w:val="00305406"/>
    <w:rsid w:val="0031261C"/>
    <w:rsid w:val="00321003"/>
    <w:rsid w:val="00321AF3"/>
    <w:rsid w:val="00330B38"/>
    <w:rsid w:val="00340F2D"/>
    <w:rsid w:val="00360702"/>
    <w:rsid w:val="003677DB"/>
    <w:rsid w:val="00371A93"/>
    <w:rsid w:val="003821DB"/>
    <w:rsid w:val="00386AD2"/>
    <w:rsid w:val="003908B7"/>
    <w:rsid w:val="00394050"/>
    <w:rsid w:val="003A54DF"/>
    <w:rsid w:val="003B438F"/>
    <w:rsid w:val="003B6929"/>
    <w:rsid w:val="003B6BFE"/>
    <w:rsid w:val="003C53AA"/>
    <w:rsid w:val="003E5DB9"/>
    <w:rsid w:val="003E65C7"/>
    <w:rsid w:val="00411ECC"/>
    <w:rsid w:val="00412191"/>
    <w:rsid w:val="00422DD5"/>
    <w:rsid w:val="00426E97"/>
    <w:rsid w:val="00435368"/>
    <w:rsid w:val="004361E1"/>
    <w:rsid w:val="0044258F"/>
    <w:rsid w:val="0044389F"/>
    <w:rsid w:val="00446E9F"/>
    <w:rsid w:val="004534FD"/>
    <w:rsid w:val="004663E8"/>
    <w:rsid w:val="00473C39"/>
    <w:rsid w:val="004774D7"/>
    <w:rsid w:val="00481CC0"/>
    <w:rsid w:val="00491FD2"/>
    <w:rsid w:val="004942DC"/>
    <w:rsid w:val="0049527E"/>
    <w:rsid w:val="004A1021"/>
    <w:rsid w:val="004A42F9"/>
    <w:rsid w:val="004B10D1"/>
    <w:rsid w:val="004B44F9"/>
    <w:rsid w:val="004B6A29"/>
    <w:rsid w:val="004C2AAB"/>
    <w:rsid w:val="004D3F17"/>
    <w:rsid w:val="004E1647"/>
    <w:rsid w:val="004E18D8"/>
    <w:rsid w:val="004F523E"/>
    <w:rsid w:val="004F55B3"/>
    <w:rsid w:val="004F5E75"/>
    <w:rsid w:val="005266D5"/>
    <w:rsid w:val="0052750A"/>
    <w:rsid w:val="005528CE"/>
    <w:rsid w:val="00566BFB"/>
    <w:rsid w:val="0056748F"/>
    <w:rsid w:val="00580655"/>
    <w:rsid w:val="005811E0"/>
    <w:rsid w:val="005912ED"/>
    <w:rsid w:val="005A2770"/>
    <w:rsid w:val="005A2915"/>
    <w:rsid w:val="005A6972"/>
    <w:rsid w:val="005B1F57"/>
    <w:rsid w:val="005C3539"/>
    <w:rsid w:val="005C4B91"/>
    <w:rsid w:val="005C7A5F"/>
    <w:rsid w:val="005D39E0"/>
    <w:rsid w:val="005F2D92"/>
    <w:rsid w:val="005F43F9"/>
    <w:rsid w:val="006070A7"/>
    <w:rsid w:val="00614D02"/>
    <w:rsid w:val="00621543"/>
    <w:rsid w:val="006314C4"/>
    <w:rsid w:val="00632179"/>
    <w:rsid w:val="006345C4"/>
    <w:rsid w:val="006357FE"/>
    <w:rsid w:val="00641B79"/>
    <w:rsid w:val="00643508"/>
    <w:rsid w:val="00657C86"/>
    <w:rsid w:val="006606A2"/>
    <w:rsid w:val="00660FDF"/>
    <w:rsid w:val="0066588B"/>
    <w:rsid w:val="006742A0"/>
    <w:rsid w:val="00674881"/>
    <w:rsid w:val="00676147"/>
    <w:rsid w:val="00676793"/>
    <w:rsid w:val="00690295"/>
    <w:rsid w:val="006932BE"/>
    <w:rsid w:val="00693DC2"/>
    <w:rsid w:val="006B4B44"/>
    <w:rsid w:val="006B5225"/>
    <w:rsid w:val="006C233E"/>
    <w:rsid w:val="006C25AC"/>
    <w:rsid w:val="006D7F01"/>
    <w:rsid w:val="006E0765"/>
    <w:rsid w:val="006F0634"/>
    <w:rsid w:val="006F311D"/>
    <w:rsid w:val="006F3CD5"/>
    <w:rsid w:val="00701EAC"/>
    <w:rsid w:val="007021E9"/>
    <w:rsid w:val="00702376"/>
    <w:rsid w:val="00704100"/>
    <w:rsid w:val="00710154"/>
    <w:rsid w:val="00715FF3"/>
    <w:rsid w:val="00726DB0"/>
    <w:rsid w:val="00731ABD"/>
    <w:rsid w:val="00747536"/>
    <w:rsid w:val="007572A0"/>
    <w:rsid w:val="0076066F"/>
    <w:rsid w:val="00761C40"/>
    <w:rsid w:val="0077082A"/>
    <w:rsid w:val="0077251B"/>
    <w:rsid w:val="007769BB"/>
    <w:rsid w:val="00783E92"/>
    <w:rsid w:val="007A0F1F"/>
    <w:rsid w:val="007A26FD"/>
    <w:rsid w:val="007A5B63"/>
    <w:rsid w:val="007B4A93"/>
    <w:rsid w:val="007B5D0B"/>
    <w:rsid w:val="007C038A"/>
    <w:rsid w:val="007C0B2F"/>
    <w:rsid w:val="007C0FEA"/>
    <w:rsid w:val="007C1645"/>
    <w:rsid w:val="007C6354"/>
    <w:rsid w:val="007C684F"/>
    <w:rsid w:val="007E19F9"/>
    <w:rsid w:val="00805B3A"/>
    <w:rsid w:val="008121E7"/>
    <w:rsid w:val="00815FE8"/>
    <w:rsid w:val="0082650E"/>
    <w:rsid w:val="00831732"/>
    <w:rsid w:val="00832BE2"/>
    <w:rsid w:val="008427DD"/>
    <w:rsid w:val="008474A4"/>
    <w:rsid w:val="00856CF7"/>
    <w:rsid w:val="00873562"/>
    <w:rsid w:val="00875CC1"/>
    <w:rsid w:val="0088081A"/>
    <w:rsid w:val="0088108E"/>
    <w:rsid w:val="00881365"/>
    <w:rsid w:val="008879E7"/>
    <w:rsid w:val="008912B7"/>
    <w:rsid w:val="00891E3D"/>
    <w:rsid w:val="008A5338"/>
    <w:rsid w:val="008A770B"/>
    <w:rsid w:val="008A7CFF"/>
    <w:rsid w:val="008C696B"/>
    <w:rsid w:val="008D10E3"/>
    <w:rsid w:val="008D1251"/>
    <w:rsid w:val="008D2196"/>
    <w:rsid w:val="008E41C4"/>
    <w:rsid w:val="008E420A"/>
    <w:rsid w:val="008E5114"/>
    <w:rsid w:val="008E620E"/>
    <w:rsid w:val="008E7EC9"/>
    <w:rsid w:val="008F232A"/>
    <w:rsid w:val="009015BD"/>
    <w:rsid w:val="00903340"/>
    <w:rsid w:val="0090455F"/>
    <w:rsid w:val="00905BBB"/>
    <w:rsid w:val="009128C4"/>
    <w:rsid w:val="0092046C"/>
    <w:rsid w:val="00920563"/>
    <w:rsid w:val="009244E6"/>
    <w:rsid w:val="00934187"/>
    <w:rsid w:val="00935F7E"/>
    <w:rsid w:val="009529CE"/>
    <w:rsid w:val="00953203"/>
    <w:rsid w:val="00960E6C"/>
    <w:rsid w:val="0096619D"/>
    <w:rsid w:val="00974B93"/>
    <w:rsid w:val="00980149"/>
    <w:rsid w:val="00980945"/>
    <w:rsid w:val="009A2435"/>
    <w:rsid w:val="009A7BBC"/>
    <w:rsid w:val="009B2CDE"/>
    <w:rsid w:val="009B3433"/>
    <w:rsid w:val="009B5C4E"/>
    <w:rsid w:val="009D221C"/>
    <w:rsid w:val="009D36DD"/>
    <w:rsid w:val="009D4EF5"/>
    <w:rsid w:val="009D7B44"/>
    <w:rsid w:val="009E13B3"/>
    <w:rsid w:val="009E4B37"/>
    <w:rsid w:val="009E5D4F"/>
    <w:rsid w:val="009F7134"/>
    <w:rsid w:val="00A0177F"/>
    <w:rsid w:val="00A04FE4"/>
    <w:rsid w:val="00A12251"/>
    <w:rsid w:val="00A14BC3"/>
    <w:rsid w:val="00A274C2"/>
    <w:rsid w:val="00A354D4"/>
    <w:rsid w:val="00A520D0"/>
    <w:rsid w:val="00A57233"/>
    <w:rsid w:val="00A65986"/>
    <w:rsid w:val="00A87A37"/>
    <w:rsid w:val="00A9498D"/>
    <w:rsid w:val="00A94F47"/>
    <w:rsid w:val="00A95E50"/>
    <w:rsid w:val="00A964EF"/>
    <w:rsid w:val="00AA6B81"/>
    <w:rsid w:val="00AB24EA"/>
    <w:rsid w:val="00AB562B"/>
    <w:rsid w:val="00AC1EE1"/>
    <w:rsid w:val="00AC6D84"/>
    <w:rsid w:val="00AD27E9"/>
    <w:rsid w:val="00AD3F58"/>
    <w:rsid w:val="00AE00B3"/>
    <w:rsid w:val="00B10DC2"/>
    <w:rsid w:val="00B21BF7"/>
    <w:rsid w:val="00B357FB"/>
    <w:rsid w:val="00B43B57"/>
    <w:rsid w:val="00B454A7"/>
    <w:rsid w:val="00B45A67"/>
    <w:rsid w:val="00B52FDF"/>
    <w:rsid w:val="00B57E69"/>
    <w:rsid w:val="00B6590B"/>
    <w:rsid w:val="00B65948"/>
    <w:rsid w:val="00B702ED"/>
    <w:rsid w:val="00B72D32"/>
    <w:rsid w:val="00B74D9A"/>
    <w:rsid w:val="00B77A6B"/>
    <w:rsid w:val="00B8669D"/>
    <w:rsid w:val="00B8704B"/>
    <w:rsid w:val="00B97403"/>
    <w:rsid w:val="00BA081D"/>
    <w:rsid w:val="00BB2E0E"/>
    <w:rsid w:val="00BB38B1"/>
    <w:rsid w:val="00BB762B"/>
    <w:rsid w:val="00BC2A9D"/>
    <w:rsid w:val="00BC4FEE"/>
    <w:rsid w:val="00BD2EE8"/>
    <w:rsid w:val="00BD6C43"/>
    <w:rsid w:val="00BE5A4B"/>
    <w:rsid w:val="00BE6DE2"/>
    <w:rsid w:val="00BF1FEA"/>
    <w:rsid w:val="00C05760"/>
    <w:rsid w:val="00C15976"/>
    <w:rsid w:val="00C16E1E"/>
    <w:rsid w:val="00C23B41"/>
    <w:rsid w:val="00C2757B"/>
    <w:rsid w:val="00C27750"/>
    <w:rsid w:val="00C35286"/>
    <w:rsid w:val="00C354D5"/>
    <w:rsid w:val="00C4095B"/>
    <w:rsid w:val="00C53486"/>
    <w:rsid w:val="00C55B48"/>
    <w:rsid w:val="00C62CF2"/>
    <w:rsid w:val="00C67B45"/>
    <w:rsid w:val="00C81132"/>
    <w:rsid w:val="00C92043"/>
    <w:rsid w:val="00C955EA"/>
    <w:rsid w:val="00CA15F6"/>
    <w:rsid w:val="00CA1CF5"/>
    <w:rsid w:val="00CA2D0E"/>
    <w:rsid w:val="00CB0C58"/>
    <w:rsid w:val="00CB3F62"/>
    <w:rsid w:val="00CB676C"/>
    <w:rsid w:val="00CC132A"/>
    <w:rsid w:val="00CD0446"/>
    <w:rsid w:val="00CD3E9B"/>
    <w:rsid w:val="00CD685F"/>
    <w:rsid w:val="00CE2961"/>
    <w:rsid w:val="00D112F9"/>
    <w:rsid w:val="00D11B05"/>
    <w:rsid w:val="00D12879"/>
    <w:rsid w:val="00D31F3A"/>
    <w:rsid w:val="00D44A80"/>
    <w:rsid w:val="00D47D52"/>
    <w:rsid w:val="00D51502"/>
    <w:rsid w:val="00D533A8"/>
    <w:rsid w:val="00D54ADE"/>
    <w:rsid w:val="00D63DB0"/>
    <w:rsid w:val="00D643D1"/>
    <w:rsid w:val="00D66AF9"/>
    <w:rsid w:val="00D670A4"/>
    <w:rsid w:val="00D7056F"/>
    <w:rsid w:val="00D7705C"/>
    <w:rsid w:val="00D82BE8"/>
    <w:rsid w:val="00D90963"/>
    <w:rsid w:val="00DA090A"/>
    <w:rsid w:val="00DA41A9"/>
    <w:rsid w:val="00DB0B3A"/>
    <w:rsid w:val="00DB27AA"/>
    <w:rsid w:val="00DC445F"/>
    <w:rsid w:val="00DC5309"/>
    <w:rsid w:val="00DC5E2E"/>
    <w:rsid w:val="00DC6A63"/>
    <w:rsid w:val="00DD13AF"/>
    <w:rsid w:val="00DD3071"/>
    <w:rsid w:val="00DD36F2"/>
    <w:rsid w:val="00DD41D4"/>
    <w:rsid w:val="00DD4974"/>
    <w:rsid w:val="00DD5F39"/>
    <w:rsid w:val="00DE32F5"/>
    <w:rsid w:val="00DF498B"/>
    <w:rsid w:val="00DF6063"/>
    <w:rsid w:val="00E07498"/>
    <w:rsid w:val="00E1188B"/>
    <w:rsid w:val="00E20694"/>
    <w:rsid w:val="00E23CD6"/>
    <w:rsid w:val="00E273EE"/>
    <w:rsid w:val="00E424B6"/>
    <w:rsid w:val="00E44E2E"/>
    <w:rsid w:val="00E4502E"/>
    <w:rsid w:val="00E4515E"/>
    <w:rsid w:val="00E527BE"/>
    <w:rsid w:val="00E61931"/>
    <w:rsid w:val="00E64BF7"/>
    <w:rsid w:val="00E65727"/>
    <w:rsid w:val="00E66C12"/>
    <w:rsid w:val="00E802A4"/>
    <w:rsid w:val="00E8133F"/>
    <w:rsid w:val="00E82778"/>
    <w:rsid w:val="00E87CB9"/>
    <w:rsid w:val="00E9390E"/>
    <w:rsid w:val="00EA25B9"/>
    <w:rsid w:val="00EA4E5C"/>
    <w:rsid w:val="00EB7961"/>
    <w:rsid w:val="00EC61C4"/>
    <w:rsid w:val="00ED4F0D"/>
    <w:rsid w:val="00ED5344"/>
    <w:rsid w:val="00EE43FE"/>
    <w:rsid w:val="00EF33B5"/>
    <w:rsid w:val="00EF4B11"/>
    <w:rsid w:val="00F017DF"/>
    <w:rsid w:val="00F035CB"/>
    <w:rsid w:val="00F04909"/>
    <w:rsid w:val="00F04A95"/>
    <w:rsid w:val="00F16C03"/>
    <w:rsid w:val="00F172FE"/>
    <w:rsid w:val="00F1777F"/>
    <w:rsid w:val="00F22AB4"/>
    <w:rsid w:val="00F278B4"/>
    <w:rsid w:val="00F363B4"/>
    <w:rsid w:val="00F44395"/>
    <w:rsid w:val="00F461AE"/>
    <w:rsid w:val="00F55DA6"/>
    <w:rsid w:val="00F5695D"/>
    <w:rsid w:val="00F6652D"/>
    <w:rsid w:val="00F76567"/>
    <w:rsid w:val="00F92F4E"/>
    <w:rsid w:val="00FC5253"/>
    <w:rsid w:val="00FC5831"/>
    <w:rsid w:val="00FC6C20"/>
    <w:rsid w:val="00FD05B7"/>
    <w:rsid w:val="00FF1D55"/>
    <w:rsid w:val="00FF237D"/>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61A0"/>
    <w:pPr>
      <w:keepNext/>
      <w:jc w:val="center"/>
      <w:outlineLvl w:val="0"/>
    </w:pPr>
    <w:rPr>
      <w:rFonts w:cs="Arial"/>
      <w:b/>
      <w:bCs/>
      <w:color w:val="000000"/>
      <w:sz w:val="24"/>
    </w:rPr>
  </w:style>
  <w:style w:type="paragraph" w:styleId="Heading2">
    <w:name w:val="heading 2"/>
    <w:basedOn w:val="Normal"/>
    <w:next w:val="Normal"/>
    <w:link w:val="Heading2Char"/>
    <w:unhideWhenUsed/>
    <w:qFormat/>
    <w:rsid w:val="002719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B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87C"/>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qFormat/>
    <w:rsid w:val="001A61A0"/>
    <w:pPr>
      <w:keepNext/>
      <w:ind w:left="1260" w:hanging="540"/>
      <w:outlineLvl w:val="4"/>
    </w:pPr>
    <w:rPr>
      <w:b/>
      <w:bCs/>
      <w:sz w:val="24"/>
    </w:rPr>
  </w:style>
  <w:style w:type="paragraph" w:styleId="Heading7">
    <w:name w:val="heading 7"/>
    <w:basedOn w:val="Normal"/>
    <w:next w:val="Normal"/>
    <w:link w:val="Heading7Char"/>
    <w:uiPriority w:val="9"/>
    <w:semiHidden/>
    <w:unhideWhenUsed/>
    <w:qFormat/>
    <w:rsid w:val="001A61A0"/>
    <w:pPr>
      <w:keepNext/>
      <w:keepLines/>
      <w:spacing w:before="200"/>
      <w:outlineLvl w:val="6"/>
    </w:pPr>
    <w:rPr>
      <w:rFonts w:asciiTheme="majorHAnsi" w:eastAsiaTheme="majorEastAsia" w:hAnsiTheme="majorHAnsi" w:cstheme="majorBidi"/>
      <w:i/>
      <w:iCs/>
      <w:color w:val="404040" w:themeColor="text1" w:themeTint="BF"/>
      <w:sz w:val="24"/>
    </w:rPr>
  </w:style>
  <w:style w:type="paragraph" w:styleId="Heading9">
    <w:name w:val="heading 9"/>
    <w:basedOn w:val="Normal"/>
    <w:next w:val="Normal"/>
    <w:link w:val="Heading9Char"/>
    <w:qFormat/>
    <w:rsid w:val="001A61A0"/>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B79"/>
    <w:rPr>
      <w:rFonts w:ascii="Tahoma" w:hAnsi="Tahoma" w:cs="Tahoma"/>
      <w:sz w:val="16"/>
      <w:szCs w:val="16"/>
    </w:rPr>
  </w:style>
  <w:style w:type="paragraph" w:customStyle="1" w:styleId="Standard1">
    <w:name w:val="Standard1"/>
    <w:basedOn w:val="Normal"/>
    <w:rsid w:val="00726DB0"/>
    <w:pPr>
      <w:spacing w:before="60" w:after="60"/>
    </w:pPr>
  </w:style>
  <w:style w:type="paragraph" w:customStyle="1" w:styleId="Formal1">
    <w:name w:val="Formal1"/>
    <w:basedOn w:val="Normal"/>
    <w:rsid w:val="00726DB0"/>
    <w:pPr>
      <w:spacing w:before="60" w:after="60"/>
    </w:pPr>
    <w:rPr>
      <w:sz w:val="24"/>
    </w:rPr>
  </w:style>
  <w:style w:type="paragraph" w:styleId="ListParagraph">
    <w:name w:val="List Paragraph"/>
    <w:basedOn w:val="Normal"/>
    <w:uiPriority w:val="34"/>
    <w:qFormat/>
    <w:rsid w:val="00DE32F5"/>
    <w:pPr>
      <w:ind w:left="720"/>
    </w:pPr>
    <w:rPr>
      <w:rFonts w:ascii="Calibri" w:eastAsiaTheme="minorHAnsi" w:hAnsi="Calibri" w:cs="Calibri"/>
      <w:sz w:val="22"/>
      <w:szCs w:val="22"/>
    </w:rPr>
  </w:style>
  <w:style w:type="table" w:styleId="TableGrid">
    <w:name w:val="Table Grid"/>
    <w:basedOn w:val="TableNormal"/>
    <w:uiPriority w:val="39"/>
    <w:rsid w:val="00200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00F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unhideWhenUsed/>
    <w:rsid w:val="00B65948"/>
    <w:rPr>
      <w:color w:val="0000FF"/>
      <w:u w:val="single"/>
    </w:rPr>
  </w:style>
  <w:style w:type="paragraph" w:styleId="Header">
    <w:name w:val="header"/>
    <w:basedOn w:val="Normal"/>
    <w:link w:val="HeaderChar"/>
    <w:uiPriority w:val="99"/>
    <w:rsid w:val="002F0ED2"/>
    <w:pPr>
      <w:tabs>
        <w:tab w:val="center" w:pos="4680"/>
        <w:tab w:val="right" w:pos="9360"/>
      </w:tabs>
    </w:pPr>
  </w:style>
  <w:style w:type="character" w:customStyle="1" w:styleId="HeaderChar">
    <w:name w:val="Header Char"/>
    <w:basedOn w:val="DefaultParagraphFont"/>
    <w:link w:val="Header"/>
    <w:uiPriority w:val="99"/>
    <w:rsid w:val="002F0ED2"/>
  </w:style>
  <w:style w:type="paragraph" w:styleId="Footer">
    <w:name w:val="footer"/>
    <w:basedOn w:val="Normal"/>
    <w:link w:val="FooterChar"/>
    <w:rsid w:val="002F0ED2"/>
    <w:pPr>
      <w:tabs>
        <w:tab w:val="center" w:pos="4680"/>
        <w:tab w:val="right" w:pos="9360"/>
      </w:tabs>
    </w:pPr>
  </w:style>
  <w:style w:type="character" w:customStyle="1" w:styleId="FooterChar">
    <w:name w:val="Footer Char"/>
    <w:basedOn w:val="DefaultParagraphFont"/>
    <w:link w:val="Footer"/>
    <w:uiPriority w:val="99"/>
    <w:rsid w:val="002F0ED2"/>
  </w:style>
  <w:style w:type="character" w:customStyle="1" w:styleId="Heading2Char">
    <w:name w:val="Heading 2 Char"/>
    <w:basedOn w:val="DefaultParagraphFont"/>
    <w:link w:val="Heading2"/>
    <w:uiPriority w:val="9"/>
    <w:rsid w:val="002719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4B11"/>
    <w:rPr>
      <w:rFonts w:asciiTheme="majorHAnsi" w:eastAsiaTheme="majorEastAsia" w:hAnsiTheme="majorHAnsi" w:cstheme="majorBidi"/>
      <w:b/>
      <w:bCs/>
      <w:color w:val="4F81BD" w:themeColor="accent1"/>
    </w:rPr>
  </w:style>
  <w:style w:type="character" w:customStyle="1" w:styleId="BalloonTextChar">
    <w:name w:val="Balloon Text Char"/>
    <w:basedOn w:val="DefaultParagraphFont"/>
    <w:link w:val="BalloonText"/>
    <w:uiPriority w:val="99"/>
    <w:semiHidden/>
    <w:rsid w:val="00EF4B11"/>
    <w:rPr>
      <w:rFonts w:ascii="Tahoma" w:hAnsi="Tahoma" w:cs="Tahoma"/>
      <w:sz w:val="16"/>
      <w:szCs w:val="16"/>
    </w:rPr>
  </w:style>
  <w:style w:type="paragraph" w:styleId="NoSpacing">
    <w:name w:val="No Spacing"/>
    <w:link w:val="NoSpacingChar"/>
    <w:uiPriority w:val="1"/>
    <w:qFormat/>
    <w:rsid w:val="00EF4B11"/>
    <w:rPr>
      <w:rFonts w:ascii="Calibri" w:eastAsia="Calibri" w:hAnsi="Calibri"/>
      <w:sz w:val="22"/>
      <w:szCs w:val="22"/>
    </w:rPr>
  </w:style>
  <w:style w:type="paragraph" w:styleId="EndnoteText">
    <w:name w:val="endnote text"/>
    <w:basedOn w:val="Normal"/>
    <w:link w:val="EndnoteTextChar"/>
    <w:uiPriority w:val="99"/>
    <w:unhideWhenUsed/>
    <w:rsid w:val="00EF4B11"/>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EF4B11"/>
    <w:rPr>
      <w:rFonts w:asciiTheme="minorHAnsi" w:eastAsiaTheme="minorHAnsi" w:hAnsiTheme="minorHAnsi" w:cstheme="minorBidi"/>
    </w:rPr>
  </w:style>
  <w:style w:type="character" w:styleId="EndnoteReference">
    <w:name w:val="endnote reference"/>
    <w:basedOn w:val="DefaultParagraphFont"/>
    <w:uiPriority w:val="99"/>
    <w:unhideWhenUsed/>
    <w:rsid w:val="00EF4B11"/>
    <w:rPr>
      <w:vertAlign w:val="superscript"/>
    </w:rPr>
  </w:style>
  <w:style w:type="paragraph" w:styleId="FootnoteText">
    <w:name w:val="footnote text"/>
    <w:basedOn w:val="Normal"/>
    <w:link w:val="FootnoteTextChar"/>
    <w:uiPriority w:val="99"/>
    <w:unhideWhenUsed/>
    <w:rsid w:val="00EF4B1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F4B11"/>
    <w:rPr>
      <w:rFonts w:asciiTheme="minorHAnsi" w:eastAsiaTheme="minorHAnsi" w:hAnsiTheme="minorHAnsi" w:cstheme="minorBidi"/>
    </w:rPr>
  </w:style>
  <w:style w:type="character" w:styleId="FootnoteReference">
    <w:name w:val="footnote reference"/>
    <w:basedOn w:val="DefaultParagraphFont"/>
    <w:uiPriority w:val="99"/>
    <w:unhideWhenUsed/>
    <w:rsid w:val="00EF4B11"/>
    <w:rPr>
      <w:vertAlign w:val="superscript"/>
    </w:rPr>
  </w:style>
  <w:style w:type="character" w:customStyle="1" w:styleId="Heading4Char">
    <w:name w:val="Heading 4 Char"/>
    <w:basedOn w:val="DefaultParagraphFont"/>
    <w:link w:val="Heading4"/>
    <w:uiPriority w:val="9"/>
    <w:rsid w:val="000F387C"/>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rsid w:val="001A61A0"/>
    <w:rPr>
      <w:rFonts w:cs="Arial"/>
      <w:b/>
      <w:bCs/>
      <w:color w:val="000000"/>
      <w:sz w:val="24"/>
    </w:rPr>
  </w:style>
  <w:style w:type="character" w:customStyle="1" w:styleId="Heading5Char">
    <w:name w:val="Heading 5 Char"/>
    <w:basedOn w:val="DefaultParagraphFont"/>
    <w:link w:val="Heading5"/>
    <w:uiPriority w:val="9"/>
    <w:rsid w:val="001A61A0"/>
    <w:rPr>
      <w:b/>
      <w:bCs/>
      <w:sz w:val="24"/>
    </w:rPr>
  </w:style>
  <w:style w:type="character" w:customStyle="1" w:styleId="Heading7Char">
    <w:name w:val="Heading 7 Char"/>
    <w:basedOn w:val="DefaultParagraphFont"/>
    <w:link w:val="Heading7"/>
    <w:uiPriority w:val="9"/>
    <w:semiHidden/>
    <w:rsid w:val="001A61A0"/>
    <w:rPr>
      <w:rFonts w:asciiTheme="majorHAnsi" w:eastAsiaTheme="majorEastAsia" w:hAnsiTheme="majorHAnsi" w:cstheme="majorBidi"/>
      <w:i/>
      <w:iCs/>
      <w:color w:val="404040" w:themeColor="text1" w:themeTint="BF"/>
      <w:sz w:val="24"/>
    </w:rPr>
  </w:style>
  <w:style w:type="paragraph" w:styleId="Title">
    <w:name w:val="Title"/>
    <w:basedOn w:val="Normal"/>
    <w:link w:val="TitleChar"/>
    <w:qFormat/>
    <w:rsid w:val="001A61A0"/>
    <w:pPr>
      <w:jc w:val="center"/>
    </w:pPr>
    <w:rPr>
      <w:b/>
      <w:bCs/>
      <w:sz w:val="24"/>
    </w:rPr>
  </w:style>
  <w:style w:type="character" w:customStyle="1" w:styleId="TitleChar">
    <w:name w:val="Title Char"/>
    <w:basedOn w:val="DefaultParagraphFont"/>
    <w:link w:val="Title"/>
    <w:rsid w:val="001A61A0"/>
    <w:rPr>
      <w:b/>
      <w:bCs/>
      <w:sz w:val="24"/>
    </w:rPr>
  </w:style>
  <w:style w:type="character" w:customStyle="1" w:styleId="BodyTextChar">
    <w:name w:val="Body Text Char"/>
    <w:basedOn w:val="DefaultParagraphFont"/>
    <w:link w:val="BodyText"/>
    <w:rsid w:val="001A61A0"/>
    <w:rPr>
      <w:rFonts w:cs="Arial"/>
      <w:color w:val="000000"/>
      <w:sz w:val="18"/>
    </w:rPr>
  </w:style>
  <w:style w:type="paragraph" w:styleId="BodyText">
    <w:name w:val="Body Text"/>
    <w:basedOn w:val="Normal"/>
    <w:link w:val="BodyTextChar"/>
    <w:rsid w:val="001A61A0"/>
    <w:rPr>
      <w:rFonts w:cs="Arial"/>
      <w:color w:val="000000"/>
      <w:sz w:val="18"/>
    </w:rPr>
  </w:style>
  <w:style w:type="character" w:customStyle="1" w:styleId="BodyTextChar1">
    <w:name w:val="Body Text Char1"/>
    <w:basedOn w:val="DefaultParagraphFont"/>
    <w:rsid w:val="001A61A0"/>
  </w:style>
  <w:style w:type="character" w:customStyle="1" w:styleId="BodyTextIndentChar">
    <w:name w:val="Body Text Indent Char"/>
    <w:basedOn w:val="DefaultParagraphFont"/>
    <w:link w:val="BodyTextIndent"/>
    <w:uiPriority w:val="99"/>
    <w:rsid w:val="001A61A0"/>
    <w:rPr>
      <w:rFonts w:cs="Arial"/>
      <w:color w:val="000000"/>
      <w:sz w:val="24"/>
    </w:rPr>
  </w:style>
  <w:style w:type="paragraph" w:styleId="BodyTextIndent">
    <w:name w:val="Body Text Indent"/>
    <w:basedOn w:val="Normal"/>
    <w:link w:val="BodyTextIndentChar"/>
    <w:uiPriority w:val="99"/>
    <w:unhideWhenUsed/>
    <w:rsid w:val="001A61A0"/>
    <w:pPr>
      <w:spacing w:after="120"/>
      <w:ind w:left="360"/>
    </w:pPr>
    <w:rPr>
      <w:rFonts w:cs="Arial"/>
      <w:color w:val="000000"/>
      <w:sz w:val="24"/>
    </w:rPr>
  </w:style>
  <w:style w:type="character" w:customStyle="1" w:styleId="BodyTextIndentChar1">
    <w:name w:val="Body Text Indent Char1"/>
    <w:basedOn w:val="DefaultParagraphFont"/>
    <w:rsid w:val="001A61A0"/>
  </w:style>
  <w:style w:type="character" w:customStyle="1" w:styleId="BodyTextIndent2Char">
    <w:name w:val="Body Text Indent 2 Char"/>
    <w:basedOn w:val="DefaultParagraphFont"/>
    <w:link w:val="BodyTextIndent2"/>
    <w:uiPriority w:val="99"/>
    <w:rsid w:val="001A61A0"/>
    <w:rPr>
      <w:rFonts w:cs="Arial"/>
      <w:color w:val="000000"/>
      <w:sz w:val="24"/>
    </w:rPr>
  </w:style>
  <w:style w:type="paragraph" w:styleId="BodyTextIndent2">
    <w:name w:val="Body Text Indent 2"/>
    <w:basedOn w:val="Normal"/>
    <w:link w:val="BodyTextIndent2Char"/>
    <w:uiPriority w:val="99"/>
    <w:unhideWhenUsed/>
    <w:rsid w:val="001A61A0"/>
    <w:pPr>
      <w:spacing w:after="120" w:line="480" w:lineRule="auto"/>
      <w:ind w:left="360"/>
    </w:pPr>
    <w:rPr>
      <w:rFonts w:cs="Arial"/>
      <w:color w:val="000000"/>
      <w:sz w:val="24"/>
    </w:rPr>
  </w:style>
  <w:style w:type="character" w:customStyle="1" w:styleId="BodyTextIndent2Char1">
    <w:name w:val="Body Text Indent 2 Char1"/>
    <w:basedOn w:val="DefaultParagraphFont"/>
    <w:rsid w:val="001A61A0"/>
  </w:style>
  <w:style w:type="paragraph" w:styleId="BodyTextIndent3">
    <w:name w:val="Body Text Indent 3"/>
    <w:basedOn w:val="Normal"/>
    <w:link w:val="BodyTextIndent3Char"/>
    <w:uiPriority w:val="99"/>
    <w:unhideWhenUsed/>
    <w:rsid w:val="001A61A0"/>
    <w:pPr>
      <w:spacing w:after="120"/>
      <w:ind w:left="360"/>
    </w:pPr>
    <w:rPr>
      <w:rFonts w:cs="Arial"/>
      <w:color w:val="000000"/>
      <w:sz w:val="16"/>
      <w:szCs w:val="16"/>
    </w:rPr>
  </w:style>
  <w:style w:type="character" w:customStyle="1" w:styleId="BodyTextIndent3Char">
    <w:name w:val="Body Text Indent 3 Char"/>
    <w:basedOn w:val="DefaultParagraphFont"/>
    <w:link w:val="BodyTextIndent3"/>
    <w:uiPriority w:val="99"/>
    <w:rsid w:val="001A61A0"/>
    <w:rPr>
      <w:rFonts w:cs="Arial"/>
      <w:color w:val="000000"/>
      <w:sz w:val="16"/>
      <w:szCs w:val="16"/>
    </w:rPr>
  </w:style>
  <w:style w:type="character" w:customStyle="1" w:styleId="BodyText2Char">
    <w:name w:val="Body Text 2 Char"/>
    <w:basedOn w:val="DefaultParagraphFont"/>
    <w:link w:val="BodyText2"/>
    <w:uiPriority w:val="99"/>
    <w:rsid w:val="001A61A0"/>
  </w:style>
  <w:style w:type="paragraph" w:styleId="BodyText2">
    <w:name w:val="Body Text 2"/>
    <w:basedOn w:val="Normal"/>
    <w:link w:val="BodyText2Char"/>
    <w:uiPriority w:val="99"/>
    <w:unhideWhenUsed/>
    <w:rsid w:val="001A61A0"/>
    <w:pPr>
      <w:spacing w:after="120" w:line="480" w:lineRule="auto"/>
    </w:pPr>
  </w:style>
  <w:style w:type="character" w:customStyle="1" w:styleId="BodyText2Char1">
    <w:name w:val="Body Text 2 Char1"/>
    <w:basedOn w:val="DefaultParagraphFont"/>
    <w:rsid w:val="001A61A0"/>
  </w:style>
  <w:style w:type="character" w:customStyle="1" w:styleId="CommentTextChar">
    <w:name w:val="Comment Text Char"/>
    <w:basedOn w:val="DefaultParagraphFont"/>
    <w:link w:val="CommentText"/>
    <w:uiPriority w:val="99"/>
    <w:rsid w:val="001A61A0"/>
    <w:rPr>
      <w:rFonts w:ascii="Calibri" w:hAnsi="Calibri"/>
    </w:rPr>
  </w:style>
  <w:style w:type="paragraph" w:styleId="CommentText">
    <w:name w:val="annotation text"/>
    <w:basedOn w:val="Normal"/>
    <w:link w:val="CommentTextChar"/>
    <w:uiPriority w:val="99"/>
    <w:unhideWhenUsed/>
    <w:rsid w:val="001A61A0"/>
    <w:rPr>
      <w:rFonts w:ascii="Calibri" w:hAnsi="Calibri"/>
    </w:rPr>
  </w:style>
  <w:style w:type="character" w:customStyle="1" w:styleId="CommentTextChar1">
    <w:name w:val="Comment Text Char1"/>
    <w:basedOn w:val="DefaultParagraphFont"/>
    <w:rsid w:val="001A61A0"/>
  </w:style>
  <w:style w:type="character" w:customStyle="1" w:styleId="CommentSubjectChar">
    <w:name w:val="Comment Subject Char"/>
    <w:basedOn w:val="CommentTextChar"/>
    <w:link w:val="CommentSubject"/>
    <w:uiPriority w:val="99"/>
    <w:rsid w:val="001A61A0"/>
    <w:rPr>
      <w:rFonts w:ascii="Calibri" w:hAnsi="Calibri"/>
      <w:b/>
      <w:bCs/>
    </w:rPr>
  </w:style>
  <w:style w:type="paragraph" w:styleId="CommentSubject">
    <w:name w:val="annotation subject"/>
    <w:basedOn w:val="CommentText"/>
    <w:next w:val="CommentText"/>
    <w:link w:val="CommentSubjectChar"/>
    <w:uiPriority w:val="99"/>
    <w:unhideWhenUsed/>
    <w:rsid w:val="001A61A0"/>
    <w:rPr>
      <w:b/>
      <w:bCs/>
    </w:rPr>
  </w:style>
  <w:style w:type="character" w:customStyle="1" w:styleId="CommentSubjectChar1">
    <w:name w:val="Comment Subject Char1"/>
    <w:basedOn w:val="CommentTextChar1"/>
    <w:rsid w:val="001A61A0"/>
    <w:rPr>
      <w:b/>
      <w:bCs/>
    </w:rPr>
  </w:style>
  <w:style w:type="paragraph" w:customStyle="1" w:styleId="Default">
    <w:name w:val="Default"/>
    <w:rsid w:val="001A61A0"/>
    <w:pPr>
      <w:autoSpaceDE w:val="0"/>
      <w:autoSpaceDN w:val="0"/>
      <w:adjustRightInd w:val="0"/>
    </w:pPr>
    <w:rPr>
      <w:rFonts w:eastAsiaTheme="minorHAnsi"/>
      <w:color w:val="000000"/>
      <w:sz w:val="24"/>
      <w:szCs w:val="24"/>
    </w:rPr>
  </w:style>
  <w:style w:type="character" w:customStyle="1" w:styleId="highlight">
    <w:name w:val="highlight"/>
    <w:rsid w:val="001A61A0"/>
  </w:style>
  <w:style w:type="character" w:styleId="CommentReference">
    <w:name w:val="annotation reference"/>
    <w:basedOn w:val="DefaultParagraphFont"/>
    <w:uiPriority w:val="99"/>
    <w:unhideWhenUsed/>
    <w:rsid w:val="001A61A0"/>
    <w:rPr>
      <w:sz w:val="16"/>
      <w:szCs w:val="16"/>
    </w:rPr>
  </w:style>
  <w:style w:type="paragraph" w:customStyle="1" w:styleId="TableTitle">
    <w:name w:val="Table Title"/>
    <w:basedOn w:val="Normal"/>
    <w:link w:val="TableTitleChar"/>
    <w:qFormat/>
    <w:rsid w:val="001A61A0"/>
    <w:rPr>
      <w:rFonts w:asciiTheme="minorHAnsi" w:eastAsiaTheme="minorHAnsi" w:hAnsiTheme="minorHAnsi" w:cstheme="minorBidi"/>
      <w:sz w:val="22"/>
      <w:szCs w:val="22"/>
    </w:rPr>
  </w:style>
  <w:style w:type="character" w:customStyle="1" w:styleId="TableTitleChar">
    <w:name w:val="Table Title Char"/>
    <w:basedOn w:val="DefaultParagraphFont"/>
    <w:link w:val="TableTitle"/>
    <w:rsid w:val="001A61A0"/>
    <w:rPr>
      <w:rFonts w:asciiTheme="minorHAnsi" w:eastAsiaTheme="minorHAnsi" w:hAnsiTheme="minorHAnsi" w:cstheme="minorBidi"/>
      <w:sz w:val="22"/>
      <w:szCs w:val="22"/>
    </w:rPr>
  </w:style>
  <w:style w:type="character" w:styleId="Emphasis">
    <w:name w:val="Emphasis"/>
    <w:basedOn w:val="DefaultParagraphFont"/>
    <w:uiPriority w:val="20"/>
    <w:qFormat/>
    <w:rsid w:val="001A61A0"/>
    <w:rPr>
      <w:i/>
      <w:iCs/>
    </w:rPr>
  </w:style>
  <w:style w:type="character" w:styleId="IntenseEmphasis">
    <w:name w:val="Intense Emphasis"/>
    <w:basedOn w:val="DefaultParagraphFont"/>
    <w:uiPriority w:val="21"/>
    <w:qFormat/>
    <w:rsid w:val="001A61A0"/>
    <w:rPr>
      <w:b/>
      <w:bCs/>
      <w:i/>
      <w:iCs/>
      <w:color w:val="4F81BD" w:themeColor="accent1"/>
    </w:rPr>
  </w:style>
  <w:style w:type="character" w:customStyle="1" w:styleId="dxrpht">
    <w:name w:val="dxrpht"/>
    <w:basedOn w:val="DefaultParagraphFont"/>
    <w:rsid w:val="001A61A0"/>
  </w:style>
  <w:style w:type="character" w:customStyle="1" w:styleId="ms-cui-qatrowcenter">
    <w:name w:val="ms-cui-qatrowcenter"/>
    <w:basedOn w:val="DefaultParagraphFont"/>
    <w:rsid w:val="001A61A0"/>
  </w:style>
  <w:style w:type="character" w:customStyle="1" w:styleId="ms-cui-qatrowright">
    <w:name w:val="ms-cui-qatrowright"/>
    <w:basedOn w:val="DefaultParagraphFont"/>
    <w:rsid w:val="001A61A0"/>
  </w:style>
  <w:style w:type="character" w:customStyle="1" w:styleId="ms-cui-jewel-jewelmenulauncher">
    <w:name w:val="ms-cui-jewel-jewelmenulauncher"/>
    <w:basedOn w:val="DefaultParagraphFont"/>
    <w:rsid w:val="001A61A0"/>
  </w:style>
  <w:style w:type="character" w:customStyle="1" w:styleId="ms-cui-jewel-label">
    <w:name w:val="ms-cui-jewel-label"/>
    <w:basedOn w:val="DefaultParagraphFont"/>
    <w:rsid w:val="001A61A0"/>
  </w:style>
  <w:style w:type="character" w:customStyle="1" w:styleId="ms-cui-toolbar-buttondock">
    <w:name w:val="ms-cui-toolbar-buttondock"/>
    <w:basedOn w:val="DefaultParagraphFont"/>
    <w:rsid w:val="001A61A0"/>
  </w:style>
  <w:style w:type="character" w:customStyle="1" w:styleId="ms-cui-ctl-mediumlabel">
    <w:name w:val="ms-cui-ctl-mediumlabel"/>
    <w:basedOn w:val="DefaultParagraphFont"/>
    <w:rsid w:val="001A61A0"/>
  </w:style>
  <w:style w:type="character" w:customStyle="1" w:styleId="ms-cui-cb">
    <w:name w:val="ms-cui-cb"/>
    <w:basedOn w:val="DefaultParagraphFont"/>
    <w:rsid w:val="001A61A0"/>
  </w:style>
  <w:style w:type="character" w:customStyle="1" w:styleId="ms-cui-ctl-small">
    <w:name w:val="ms-cui-ctl-small"/>
    <w:basedOn w:val="DefaultParagraphFont"/>
    <w:rsid w:val="001A61A0"/>
  </w:style>
  <w:style w:type="paragraph" w:styleId="NormalWeb">
    <w:name w:val="Normal (Web)"/>
    <w:basedOn w:val="Normal"/>
    <w:uiPriority w:val="99"/>
    <w:unhideWhenUsed/>
    <w:rsid w:val="001A61A0"/>
    <w:pPr>
      <w:spacing w:before="100" w:beforeAutospacing="1" w:after="100" w:afterAutospacing="1"/>
    </w:pPr>
    <w:rPr>
      <w:sz w:val="24"/>
      <w:szCs w:val="24"/>
    </w:rPr>
  </w:style>
  <w:style w:type="character" w:customStyle="1" w:styleId="Heading9Char">
    <w:name w:val="Heading 9 Char"/>
    <w:basedOn w:val="DefaultParagraphFont"/>
    <w:link w:val="Heading9"/>
    <w:rsid w:val="001A61A0"/>
    <w:rPr>
      <w:b/>
      <w:bCs/>
      <w:sz w:val="24"/>
    </w:rPr>
  </w:style>
  <w:style w:type="character" w:styleId="PageNumber">
    <w:name w:val="page number"/>
    <w:basedOn w:val="DefaultParagraphFont"/>
    <w:rsid w:val="001A61A0"/>
  </w:style>
  <w:style w:type="paragraph" w:styleId="Revision">
    <w:name w:val="Revision"/>
    <w:hidden/>
    <w:uiPriority w:val="99"/>
    <w:semiHidden/>
    <w:rsid w:val="001A61A0"/>
    <w:rPr>
      <w:rFonts w:ascii="Tms Rmn" w:hAnsi="Tms Rmn"/>
    </w:rPr>
  </w:style>
  <w:style w:type="character" w:customStyle="1" w:styleId="NoSpacingChar">
    <w:name w:val="No Spacing Char"/>
    <w:link w:val="NoSpacing"/>
    <w:uiPriority w:val="1"/>
    <w:rsid w:val="001A61A0"/>
    <w:rPr>
      <w:rFonts w:ascii="Calibri" w:eastAsia="Calibri" w:hAnsi="Calibri"/>
      <w:sz w:val="22"/>
      <w:szCs w:val="22"/>
    </w:rPr>
  </w:style>
  <w:style w:type="character" w:styleId="FollowedHyperlink">
    <w:name w:val="FollowedHyperlink"/>
    <w:uiPriority w:val="99"/>
    <w:unhideWhenUsed/>
    <w:rsid w:val="001A61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7069">
      <w:bodyDiv w:val="1"/>
      <w:marLeft w:val="0"/>
      <w:marRight w:val="0"/>
      <w:marTop w:val="0"/>
      <w:marBottom w:val="0"/>
      <w:divBdr>
        <w:top w:val="none" w:sz="0" w:space="0" w:color="auto"/>
        <w:left w:val="none" w:sz="0" w:space="0" w:color="auto"/>
        <w:bottom w:val="none" w:sz="0" w:space="0" w:color="auto"/>
        <w:right w:val="none" w:sz="0" w:space="0" w:color="auto"/>
      </w:divBdr>
    </w:div>
    <w:div w:id="392313513">
      <w:bodyDiv w:val="1"/>
      <w:marLeft w:val="0"/>
      <w:marRight w:val="0"/>
      <w:marTop w:val="0"/>
      <w:marBottom w:val="0"/>
      <w:divBdr>
        <w:top w:val="none" w:sz="0" w:space="0" w:color="auto"/>
        <w:left w:val="none" w:sz="0" w:space="0" w:color="auto"/>
        <w:bottom w:val="none" w:sz="0" w:space="0" w:color="auto"/>
        <w:right w:val="none" w:sz="0" w:space="0" w:color="auto"/>
      </w:divBdr>
    </w:div>
    <w:div w:id="495537358">
      <w:bodyDiv w:val="1"/>
      <w:marLeft w:val="0"/>
      <w:marRight w:val="0"/>
      <w:marTop w:val="0"/>
      <w:marBottom w:val="0"/>
      <w:divBdr>
        <w:top w:val="none" w:sz="0" w:space="0" w:color="auto"/>
        <w:left w:val="none" w:sz="0" w:space="0" w:color="auto"/>
        <w:bottom w:val="none" w:sz="0" w:space="0" w:color="auto"/>
        <w:right w:val="none" w:sz="0" w:space="0" w:color="auto"/>
      </w:divBdr>
    </w:div>
    <w:div w:id="781657248">
      <w:bodyDiv w:val="1"/>
      <w:marLeft w:val="0"/>
      <w:marRight w:val="0"/>
      <w:marTop w:val="0"/>
      <w:marBottom w:val="0"/>
      <w:divBdr>
        <w:top w:val="none" w:sz="0" w:space="0" w:color="auto"/>
        <w:left w:val="none" w:sz="0" w:space="0" w:color="auto"/>
        <w:bottom w:val="none" w:sz="0" w:space="0" w:color="auto"/>
        <w:right w:val="none" w:sz="0" w:space="0" w:color="auto"/>
      </w:divBdr>
    </w:div>
    <w:div w:id="861823113">
      <w:bodyDiv w:val="1"/>
      <w:marLeft w:val="0"/>
      <w:marRight w:val="0"/>
      <w:marTop w:val="0"/>
      <w:marBottom w:val="0"/>
      <w:divBdr>
        <w:top w:val="none" w:sz="0" w:space="0" w:color="auto"/>
        <w:left w:val="none" w:sz="0" w:space="0" w:color="auto"/>
        <w:bottom w:val="none" w:sz="0" w:space="0" w:color="auto"/>
        <w:right w:val="none" w:sz="0" w:space="0" w:color="auto"/>
      </w:divBdr>
    </w:div>
    <w:div w:id="872495937">
      <w:bodyDiv w:val="1"/>
      <w:marLeft w:val="0"/>
      <w:marRight w:val="0"/>
      <w:marTop w:val="0"/>
      <w:marBottom w:val="0"/>
      <w:divBdr>
        <w:top w:val="none" w:sz="0" w:space="0" w:color="auto"/>
        <w:left w:val="none" w:sz="0" w:space="0" w:color="auto"/>
        <w:bottom w:val="none" w:sz="0" w:space="0" w:color="auto"/>
        <w:right w:val="none" w:sz="0" w:space="0" w:color="auto"/>
      </w:divBdr>
    </w:div>
    <w:div w:id="1202093960">
      <w:bodyDiv w:val="1"/>
      <w:marLeft w:val="0"/>
      <w:marRight w:val="0"/>
      <w:marTop w:val="0"/>
      <w:marBottom w:val="0"/>
      <w:divBdr>
        <w:top w:val="none" w:sz="0" w:space="0" w:color="auto"/>
        <w:left w:val="none" w:sz="0" w:space="0" w:color="auto"/>
        <w:bottom w:val="none" w:sz="0" w:space="0" w:color="auto"/>
        <w:right w:val="none" w:sz="0" w:space="0" w:color="auto"/>
      </w:divBdr>
    </w:div>
    <w:div w:id="1293437329">
      <w:bodyDiv w:val="1"/>
      <w:marLeft w:val="0"/>
      <w:marRight w:val="0"/>
      <w:marTop w:val="0"/>
      <w:marBottom w:val="0"/>
      <w:divBdr>
        <w:top w:val="none" w:sz="0" w:space="0" w:color="auto"/>
        <w:left w:val="none" w:sz="0" w:space="0" w:color="auto"/>
        <w:bottom w:val="none" w:sz="0" w:space="0" w:color="auto"/>
        <w:right w:val="none" w:sz="0" w:space="0" w:color="auto"/>
      </w:divBdr>
    </w:div>
    <w:div w:id="1296525827">
      <w:bodyDiv w:val="1"/>
      <w:marLeft w:val="0"/>
      <w:marRight w:val="0"/>
      <w:marTop w:val="0"/>
      <w:marBottom w:val="0"/>
      <w:divBdr>
        <w:top w:val="none" w:sz="0" w:space="0" w:color="auto"/>
        <w:left w:val="none" w:sz="0" w:space="0" w:color="auto"/>
        <w:bottom w:val="none" w:sz="0" w:space="0" w:color="auto"/>
        <w:right w:val="none" w:sz="0" w:space="0" w:color="auto"/>
      </w:divBdr>
    </w:div>
    <w:div w:id="1299654265">
      <w:bodyDiv w:val="1"/>
      <w:marLeft w:val="0"/>
      <w:marRight w:val="0"/>
      <w:marTop w:val="0"/>
      <w:marBottom w:val="0"/>
      <w:divBdr>
        <w:top w:val="none" w:sz="0" w:space="0" w:color="auto"/>
        <w:left w:val="none" w:sz="0" w:space="0" w:color="auto"/>
        <w:bottom w:val="none" w:sz="0" w:space="0" w:color="auto"/>
        <w:right w:val="none" w:sz="0" w:space="0" w:color="auto"/>
      </w:divBdr>
    </w:div>
    <w:div w:id="1467360197">
      <w:bodyDiv w:val="1"/>
      <w:marLeft w:val="0"/>
      <w:marRight w:val="0"/>
      <w:marTop w:val="0"/>
      <w:marBottom w:val="0"/>
      <w:divBdr>
        <w:top w:val="none" w:sz="0" w:space="0" w:color="auto"/>
        <w:left w:val="none" w:sz="0" w:space="0" w:color="auto"/>
        <w:bottom w:val="none" w:sz="0" w:space="0" w:color="auto"/>
        <w:right w:val="none" w:sz="0" w:space="0" w:color="auto"/>
      </w:divBdr>
    </w:div>
    <w:div w:id="1524397514">
      <w:bodyDiv w:val="1"/>
      <w:marLeft w:val="0"/>
      <w:marRight w:val="0"/>
      <w:marTop w:val="0"/>
      <w:marBottom w:val="0"/>
      <w:divBdr>
        <w:top w:val="none" w:sz="0" w:space="0" w:color="auto"/>
        <w:left w:val="none" w:sz="0" w:space="0" w:color="auto"/>
        <w:bottom w:val="none" w:sz="0" w:space="0" w:color="auto"/>
        <w:right w:val="none" w:sz="0" w:space="0" w:color="auto"/>
      </w:divBdr>
    </w:div>
    <w:div w:id="1566254336">
      <w:bodyDiv w:val="1"/>
      <w:marLeft w:val="0"/>
      <w:marRight w:val="0"/>
      <w:marTop w:val="0"/>
      <w:marBottom w:val="0"/>
      <w:divBdr>
        <w:top w:val="none" w:sz="0" w:space="0" w:color="auto"/>
        <w:left w:val="none" w:sz="0" w:space="0" w:color="auto"/>
        <w:bottom w:val="none" w:sz="0" w:space="0" w:color="auto"/>
        <w:right w:val="none" w:sz="0" w:space="0" w:color="auto"/>
      </w:divBdr>
    </w:div>
    <w:div w:id="1573152541">
      <w:bodyDiv w:val="1"/>
      <w:marLeft w:val="0"/>
      <w:marRight w:val="0"/>
      <w:marTop w:val="0"/>
      <w:marBottom w:val="0"/>
      <w:divBdr>
        <w:top w:val="none" w:sz="0" w:space="0" w:color="auto"/>
        <w:left w:val="none" w:sz="0" w:space="0" w:color="auto"/>
        <w:bottom w:val="none" w:sz="0" w:space="0" w:color="auto"/>
        <w:right w:val="none" w:sz="0" w:space="0" w:color="auto"/>
      </w:divBdr>
    </w:div>
    <w:div w:id="1614635472">
      <w:bodyDiv w:val="1"/>
      <w:marLeft w:val="0"/>
      <w:marRight w:val="0"/>
      <w:marTop w:val="0"/>
      <w:marBottom w:val="0"/>
      <w:divBdr>
        <w:top w:val="none" w:sz="0" w:space="0" w:color="auto"/>
        <w:left w:val="none" w:sz="0" w:space="0" w:color="auto"/>
        <w:bottom w:val="none" w:sz="0" w:space="0" w:color="auto"/>
        <w:right w:val="none" w:sz="0" w:space="0" w:color="auto"/>
      </w:divBdr>
    </w:div>
    <w:div w:id="2023702255">
      <w:bodyDiv w:val="1"/>
      <w:marLeft w:val="0"/>
      <w:marRight w:val="0"/>
      <w:marTop w:val="0"/>
      <w:marBottom w:val="0"/>
      <w:divBdr>
        <w:top w:val="none" w:sz="0" w:space="0" w:color="auto"/>
        <w:left w:val="none" w:sz="0" w:space="0" w:color="auto"/>
        <w:bottom w:val="none" w:sz="0" w:space="0" w:color="auto"/>
        <w:right w:val="none" w:sz="0" w:space="0" w:color="auto"/>
      </w:divBdr>
    </w:div>
    <w:div w:id="2067989859">
      <w:bodyDiv w:val="1"/>
      <w:marLeft w:val="0"/>
      <w:marRight w:val="0"/>
      <w:marTop w:val="0"/>
      <w:marBottom w:val="0"/>
      <w:divBdr>
        <w:top w:val="none" w:sz="0" w:space="0" w:color="auto"/>
        <w:left w:val="none" w:sz="0" w:space="0" w:color="auto"/>
        <w:bottom w:val="none" w:sz="0" w:space="0" w:color="auto"/>
        <w:right w:val="none" w:sz="0" w:space="0" w:color="auto"/>
      </w:divBdr>
      <w:divsChild>
        <w:div w:id="304969836">
          <w:marLeft w:val="547"/>
          <w:marRight w:val="0"/>
          <w:marTop w:val="144"/>
          <w:marBottom w:val="0"/>
          <w:divBdr>
            <w:top w:val="none" w:sz="0" w:space="0" w:color="auto"/>
            <w:left w:val="none" w:sz="0" w:space="0" w:color="auto"/>
            <w:bottom w:val="none" w:sz="0" w:space="0" w:color="auto"/>
            <w:right w:val="none" w:sz="0" w:space="0" w:color="auto"/>
          </w:divBdr>
        </w:div>
        <w:div w:id="1715039560">
          <w:marLeft w:val="1166"/>
          <w:marRight w:val="0"/>
          <w:marTop w:val="125"/>
          <w:marBottom w:val="0"/>
          <w:divBdr>
            <w:top w:val="none" w:sz="0" w:space="0" w:color="auto"/>
            <w:left w:val="none" w:sz="0" w:space="0" w:color="auto"/>
            <w:bottom w:val="none" w:sz="0" w:space="0" w:color="auto"/>
            <w:right w:val="none" w:sz="0" w:space="0" w:color="auto"/>
          </w:divBdr>
        </w:div>
        <w:div w:id="246840326">
          <w:marLeft w:val="547"/>
          <w:marRight w:val="0"/>
          <w:marTop w:val="144"/>
          <w:marBottom w:val="0"/>
          <w:divBdr>
            <w:top w:val="none" w:sz="0" w:space="0" w:color="auto"/>
            <w:left w:val="none" w:sz="0" w:space="0" w:color="auto"/>
            <w:bottom w:val="none" w:sz="0" w:space="0" w:color="auto"/>
            <w:right w:val="none" w:sz="0" w:space="0" w:color="auto"/>
          </w:divBdr>
        </w:div>
        <w:div w:id="85655569">
          <w:marLeft w:val="1166"/>
          <w:marRight w:val="0"/>
          <w:marTop w:val="125"/>
          <w:marBottom w:val="0"/>
          <w:divBdr>
            <w:top w:val="none" w:sz="0" w:space="0" w:color="auto"/>
            <w:left w:val="none" w:sz="0" w:space="0" w:color="auto"/>
            <w:bottom w:val="none" w:sz="0" w:space="0" w:color="auto"/>
            <w:right w:val="none" w:sz="0" w:space="0" w:color="auto"/>
          </w:divBdr>
        </w:div>
        <w:div w:id="119109266">
          <w:marLeft w:val="1800"/>
          <w:marRight w:val="0"/>
          <w:marTop w:val="106"/>
          <w:marBottom w:val="0"/>
          <w:divBdr>
            <w:top w:val="none" w:sz="0" w:space="0" w:color="auto"/>
            <w:left w:val="none" w:sz="0" w:space="0" w:color="auto"/>
            <w:bottom w:val="none" w:sz="0" w:space="0" w:color="auto"/>
            <w:right w:val="none" w:sz="0" w:space="0" w:color="auto"/>
          </w:divBdr>
        </w:div>
      </w:divsChild>
    </w:div>
    <w:div w:id="20785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ym\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1276-06FA-433F-8175-D887E841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Student Services Division Meeting</vt:lpstr>
    </vt:vector>
  </TitlesOfParts>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Services Division Meeting</dc:title>
  <dc:subject>Tour of Dorm Facility</dc:subject>
  <dc:creator/>
  <cp:lastModifiedBy/>
  <cp:revision>1</cp:revision>
  <dcterms:created xsi:type="dcterms:W3CDTF">2016-10-14T17:54:00Z</dcterms:created>
  <dcterms:modified xsi:type="dcterms:W3CDTF">2016-11-10T18:30:00Z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