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20A4D" w14:textId="77777777" w:rsidR="00E13D5D" w:rsidRDefault="00107890">
      <w:pPr>
        <w:widowControl w:val="0"/>
        <w:tabs>
          <w:tab w:val="left" w:pos="120"/>
        </w:tabs>
        <w:autoSpaceDE w:val="0"/>
        <w:autoSpaceDN w:val="0"/>
        <w:adjustRightInd w:val="0"/>
        <w:spacing w:before="304" w:after="0" w:line="240" w:lineRule="auto"/>
        <w:rPr>
          <w:rFonts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1C20A66" wp14:editId="21C20A67">
                <wp:simplePos x="0" y="0"/>
                <wp:positionH relativeFrom="column">
                  <wp:posOffset>5376545</wp:posOffset>
                </wp:positionH>
                <wp:positionV relativeFrom="paragraph">
                  <wp:posOffset>178435</wp:posOffset>
                </wp:positionV>
                <wp:extent cx="1344295" cy="581025"/>
                <wp:effectExtent l="0" t="0" r="825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0A6D" w14:textId="2E684B00" w:rsidR="002A5FCE" w:rsidRDefault="009E6A97"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sym w:font="Wingdings" w:char="F0FE"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F7F7F"/>
                                <w:sz w:val="24"/>
                                <w:szCs w:val="24"/>
                                <w:u w:val="single"/>
                              </w:rPr>
                              <w:t xml:space="preserve">Full </w:t>
                            </w:r>
                            <w:r w:rsidRPr="00450640">
                              <w:rPr>
                                <w:rFonts w:cs="Calibri"/>
                                <w:b/>
                                <w:bCs/>
                                <w:color w:val="7F7F7F"/>
                                <w:sz w:val="24"/>
                                <w:szCs w:val="24"/>
                                <w:u w:val="single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2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35pt;margin-top:14.05pt;width:105.85pt;height:45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Cqgg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" stroked="f">
                <v:textbox>
                  <w:txbxContent>
                    <w:p w14:paraId="21C20A6D" w14:textId="2E684B00" w:rsidR="002A5FCE" w:rsidRDefault="009E6A97"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sym w:font="Wingdings" w:char="F0FE"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color w:val="7F7F7F"/>
                          <w:sz w:val="24"/>
                          <w:szCs w:val="24"/>
                          <w:u w:val="single"/>
                        </w:rPr>
                        <w:t xml:space="preserve">Full </w:t>
                      </w:r>
                      <w:r w:rsidRPr="00450640">
                        <w:rPr>
                          <w:rFonts w:cs="Calibri"/>
                          <w:b/>
                          <w:bCs/>
                          <w:color w:val="7F7F7F"/>
                          <w:sz w:val="24"/>
                          <w:szCs w:val="24"/>
                          <w:u w:val="single"/>
                        </w:rPr>
                        <w:t>Meeting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C20A68" wp14:editId="21C20A69">
                <wp:simplePos x="0" y="0"/>
                <wp:positionH relativeFrom="column">
                  <wp:posOffset>1495425</wp:posOffset>
                </wp:positionH>
                <wp:positionV relativeFrom="paragraph">
                  <wp:posOffset>209550</wp:posOffset>
                </wp:positionV>
                <wp:extent cx="314325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20A6E" w14:textId="77777777" w:rsidR="002A5FCE" w:rsidRPr="00E13D5D" w:rsidRDefault="002A5FCE" w:rsidP="00107890">
                            <w:pPr>
                              <w:widowControl w:val="0"/>
                              <w:tabs>
                                <w:tab w:val="right" w:pos="1500"/>
                                <w:tab w:val="left" w:pos="1590"/>
                                <w:tab w:val="left" w:pos="7095"/>
                              </w:tabs>
                              <w:autoSpaceDE w:val="0"/>
                              <w:autoSpaceDN w:val="0"/>
                              <w:adjustRightInd w:val="0"/>
                              <w:spacing w:before="58"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Curriculum Committee Agenda</w:t>
                            </w:r>
                          </w:p>
                          <w:p w14:paraId="21C20A6F" w14:textId="669E5203" w:rsidR="002A5FCE" w:rsidRPr="00E13D5D" w:rsidRDefault="002A5FCE" w:rsidP="00107890">
                            <w:pPr>
                              <w:widowControl w:val="0"/>
                              <w:tabs>
                                <w:tab w:val="left" w:pos="2190"/>
                                <w:tab w:val="left" w:pos="6240"/>
                                <w:tab w:val="left" w:pos="8100"/>
                              </w:tabs>
                              <w:autoSpaceDE w:val="0"/>
                              <w:autoSpaceDN w:val="0"/>
                              <w:adjustRightInd w:val="0"/>
                              <w:spacing w:before="120" w:after="100" w:afterAutospacing="1" w:line="240" w:lineRule="auto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F7F7F"/>
                                <w:sz w:val="34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Tuesday,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November 21, 2017</w:t>
                            </w:r>
                          </w:p>
                          <w:p w14:paraId="21C20A70" w14:textId="77777777" w:rsidR="002A5FCE" w:rsidRDefault="002A5FCE" w:rsidP="00107890">
                            <w:pPr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Buckeye 4   2:40-4:30pm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0A68" id="_x0000_s1027" type="#_x0000_t202" style="position:absolute;margin-left:117.75pt;margin-top:16.5pt;width:247.5pt;height:8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J4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" stroked="f">
                <v:textbox>
                  <w:txbxContent>
                    <w:p w14:paraId="21C20A6E" w14:textId="77777777" w:rsidR="002A5FCE" w:rsidRPr="00E13D5D" w:rsidRDefault="002A5FCE" w:rsidP="00107890">
                      <w:pPr>
                        <w:widowControl w:val="0"/>
                        <w:tabs>
                          <w:tab w:val="right" w:pos="1500"/>
                          <w:tab w:val="left" w:pos="1590"/>
                          <w:tab w:val="left" w:pos="7095"/>
                        </w:tabs>
                        <w:autoSpaceDE w:val="0"/>
                        <w:autoSpaceDN w:val="0"/>
                        <w:adjustRightInd w:val="0"/>
                        <w:spacing w:before="58"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7F7F7F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Curriculum Committee Agenda</w:t>
                      </w:r>
                    </w:p>
                    <w:p w14:paraId="21C20A6F" w14:textId="669E5203" w:rsidR="002A5FCE" w:rsidRPr="00E13D5D" w:rsidRDefault="002A5FCE" w:rsidP="00107890">
                      <w:pPr>
                        <w:widowControl w:val="0"/>
                        <w:tabs>
                          <w:tab w:val="left" w:pos="2190"/>
                          <w:tab w:val="left" w:pos="6240"/>
                          <w:tab w:val="left" w:pos="8100"/>
                        </w:tabs>
                        <w:autoSpaceDE w:val="0"/>
                        <w:autoSpaceDN w:val="0"/>
                        <w:adjustRightInd w:val="0"/>
                        <w:spacing w:before="120" w:after="100" w:afterAutospacing="1" w:line="240" w:lineRule="auto"/>
                        <w:contextualSpacing/>
                        <w:jc w:val="center"/>
                        <w:rPr>
                          <w:rFonts w:cs="Calibri"/>
                          <w:b/>
                          <w:bCs/>
                          <w:color w:val="7F7F7F"/>
                          <w:sz w:val="34"/>
                          <w:szCs w:val="3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Tuesday, </w:t>
                      </w:r>
                      <w: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November 21, 2017</w:t>
                      </w:r>
                    </w:p>
                    <w:p w14:paraId="21C20A70" w14:textId="77777777" w:rsidR="002A5FCE" w:rsidRDefault="002A5FCE" w:rsidP="00107890">
                      <w:pPr>
                        <w:jc w:val="center"/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Buckeye 4   2:40-4:30pm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EE4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 wp14:anchorId="21C20A6A" wp14:editId="21C20A6B">
            <wp:extent cx="1247775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20A4E" w14:textId="77777777" w:rsidR="00107890" w:rsidRDefault="00107890">
      <w:pPr>
        <w:widowControl w:val="0"/>
        <w:tabs>
          <w:tab w:val="left" w:pos="120"/>
        </w:tabs>
        <w:autoSpaceDE w:val="0"/>
        <w:autoSpaceDN w:val="0"/>
        <w:adjustRightInd w:val="0"/>
        <w:spacing w:before="304" w:after="0" w:line="240" w:lineRule="auto"/>
        <w:rPr>
          <w:rFonts w:cs="Calibri"/>
          <w:b/>
          <w:bCs/>
          <w:color w:val="000000"/>
          <w:sz w:val="28"/>
          <w:szCs w:val="28"/>
        </w:rPr>
      </w:pPr>
    </w:p>
    <w:p w14:paraId="17ADB96A" w14:textId="192DF72A" w:rsidR="00F42765" w:rsidRPr="00F42765" w:rsidRDefault="00F42765" w:rsidP="00F42765">
      <w:pPr>
        <w:spacing w:before="120" w:after="0" w:line="240" w:lineRule="auto"/>
        <w:ind w:left="90" w:right="531"/>
        <w:rPr>
          <w:rFonts w:asciiTheme="minorHAnsi" w:eastAsia="Calibri" w:hAnsiTheme="minorHAnsi" w:cs="Calibri"/>
          <w:b/>
          <w:bCs/>
          <w:sz w:val="20"/>
          <w:szCs w:val="20"/>
        </w:rPr>
      </w:pPr>
      <w:r w:rsidRPr="00F42765">
        <w:rPr>
          <w:rFonts w:asciiTheme="minorHAnsi" w:eastAsia="Calibri" w:hAnsiTheme="minorHAnsi" w:cs="Calibri"/>
          <w:b/>
          <w:bCs/>
          <w:spacing w:val="-2"/>
          <w:sz w:val="20"/>
          <w:szCs w:val="20"/>
          <w:u w:val="single" w:color="000000"/>
        </w:rPr>
        <w:t>E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x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ec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 xml:space="preserve"> 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Me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m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be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r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s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: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</w:rPr>
        <w:t xml:space="preserve">  </w:t>
      </w:r>
      <w:sdt>
        <w:sdtPr>
          <w:rPr>
            <w:rFonts w:asciiTheme="minorHAnsi" w:eastAsia="Calibri" w:hAnsiTheme="minorHAnsi" w:cs="Calibri"/>
            <w:bCs/>
            <w:color w:val="000000"/>
            <w:sz w:val="20"/>
            <w:szCs w:val="20"/>
          </w:rPr>
          <w:id w:val="179948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A9" w:rsidRPr="006942A9">
            <w:rPr>
              <w:rFonts w:ascii="MS Gothic" w:eastAsia="MS Gothic" w:hAnsi="MS Gothic" w:cs="Calibri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Calibri"/>
          <w:bCs/>
          <w:color w:val="000000"/>
          <w:sz w:val="20"/>
          <w:szCs w:val="20"/>
        </w:rPr>
        <w:t xml:space="preserve"> </w:t>
      </w:r>
      <w:r w:rsidRPr="00F42765">
        <w:rPr>
          <w:rFonts w:asciiTheme="minorHAnsi" w:hAnsiTheme="minorHAnsi" w:cs="Calibri"/>
          <w:bCs/>
          <w:sz w:val="20"/>
          <w:szCs w:val="20"/>
        </w:rPr>
        <w:t>Curriculum Chair - Kathy Schultz,</w:t>
      </w:r>
      <w:r w:rsidRPr="00F42765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="Calibri"/>
            <w:bCs/>
            <w:sz w:val="20"/>
            <w:szCs w:val="20"/>
          </w:rPr>
          <w:id w:val="2336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A9" w:rsidRPr="006942A9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Calibri"/>
          <w:bCs/>
          <w:sz w:val="20"/>
          <w:szCs w:val="20"/>
        </w:rPr>
        <w:t xml:space="preserve"> Articulation Officer - Elizabeth Pfleging, </w:t>
      </w:r>
      <w:sdt>
        <w:sdtPr>
          <w:rPr>
            <w:rFonts w:asciiTheme="minorHAnsi" w:hAnsiTheme="minorHAnsi" w:cs="Calibri"/>
            <w:bCs/>
            <w:sz w:val="20"/>
            <w:szCs w:val="20"/>
          </w:rPr>
          <w:id w:val="-188709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A9" w:rsidRPr="006942A9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Calibri"/>
          <w:bCs/>
          <w:sz w:val="20"/>
          <w:szCs w:val="20"/>
        </w:rPr>
        <w:t xml:space="preserve"> </w:t>
      </w:r>
      <w:r w:rsidRPr="00F42765">
        <w:rPr>
          <w:rFonts w:asciiTheme="minorHAnsi" w:hAnsiTheme="minorHAnsi" w:cs="Arial"/>
          <w:sz w:val="20"/>
          <w:szCs w:val="20"/>
        </w:rPr>
        <w:t>Curriculum Chair Designee – Jill Olson,</w:t>
      </w:r>
      <w:r w:rsidRPr="00F42765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="Calibri"/>
            <w:bCs/>
            <w:sz w:val="20"/>
            <w:szCs w:val="20"/>
          </w:rPr>
          <w:id w:val="-78827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2A9" w:rsidRPr="006942A9">
            <w:rPr>
              <w:rFonts w:ascii="MS Gothic" w:eastAsia="MS Gothic" w:hAnsi="MS Gothic" w:cs="Calibri" w:hint="eastAsia"/>
              <w:bCs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Calibri"/>
          <w:bCs/>
          <w:sz w:val="20"/>
          <w:szCs w:val="20"/>
        </w:rPr>
        <w:t xml:space="preserve"> VPI – Dr. Brian Sanders</w:t>
      </w:r>
    </w:p>
    <w:p w14:paraId="7EAEC8BB" w14:textId="77777777" w:rsidR="00F42765" w:rsidRPr="00F42765" w:rsidRDefault="00F42765" w:rsidP="00F42765">
      <w:pPr>
        <w:spacing w:before="120" w:after="0" w:line="240" w:lineRule="auto"/>
        <w:ind w:left="450" w:right="531" w:hanging="360"/>
        <w:rPr>
          <w:rFonts w:asciiTheme="minorHAnsi" w:eastAsiaTheme="minorEastAsia" w:hAnsiTheme="minorHAnsi" w:cs="Arial"/>
          <w:sz w:val="20"/>
          <w:szCs w:val="20"/>
        </w:rPr>
      </w:pP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F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u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l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l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 xml:space="preserve"> 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Me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m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be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r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s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:</w:t>
      </w:r>
      <w:r w:rsidRPr="00F42765">
        <w:rPr>
          <w:rFonts w:asciiTheme="minorHAnsi" w:eastAsiaTheme="minorEastAsia" w:hAnsiTheme="minorHAnsi" w:cs="Arial"/>
          <w:b/>
          <w:sz w:val="20"/>
          <w:szCs w:val="20"/>
        </w:rPr>
        <w:t xml:space="preserve">  </w:t>
      </w:r>
      <w:sdt>
        <w:sdtPr>
          <w:rPr>
            <w:rFonts w:asciiTheme="minorHAnsi" w:eastAsiaTheme="minorEastAsia" w:hAnsiTheme="minorHAnsi" w:cs="Arial"/>
            <w:sz w:val="20"/>
            <w:szCs w:val="20"/>
          </w:rPr>
          <w:id w:val="45753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eastAsiaTheme="minorEastAsia" w:hAnsiTheme="minorHAnsi" w:cs="Arial"/>
          <w:sz w:val="20"/>
          <w:szCs w:val="20"/>
        </w:rPr>
        <w:t xml:space="preserve"> Sylvia Watterson, </w:t>
      </w:r>
      <w:sdt>
        <w:sdtPr>
          <w:rPr>
            <w:rFonts w:asciiTheme="minorHAnsi" w:eastAsiaTheme="minorEastAsia" w:hAnsiTheme="minorHAnsi" w:cs="Arial"/>
            <w:sz w:val="20"/>
            <w:szCs w:val="20"/>
          </w:rPr>
          <w:id w:val="-118782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eastAsiaTheme="minorEastAsia" w:hAnsiTheme="minorHAnsi" w:cs="Arial"/>
          <w:sz w:val="20"/>
          <w:szCs w:val="20"/>
        </w:rPr>
        <w:t xml:space="preserve"> Jeff Fitzwater, </w:t>
      </w:r>
      <w:sdt>
        <w:sdtPr>
          <w:rPr>
            <w:rFonts w:asciiTheme="minorHAnsi" w:eastAsiaTheme="minorEastAsia" w:hAnsiTheme="minorHAnsi" w:cs="Arial"/>
            <w:sz w:val="20"/>
            <w:szCs w:val="20"/>
          </w:rPr>
          <w:id w:val="-95741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eastAsiaTheme="minorEastAsia" w:hAnsiTheme="minorHAnsi" w:cs="Arial"/>
          <w:sz w:val="20"/>
          <w:szCs w:val="20"/>
        </w:rPr>
        <w:t xml:space="preserve"> Tom Hofstra, </w:t>
      </w:r>
      <w:sdt>
        <w:sdtPr>
          <w:rPr>
            <w:rFonts w:asciiTheme="minorHAnsi" w:eastAsiaTheme="minorEastAsia" w:hAnsiTheme="minorHAnsi" w:cs="Arial"/>
            <w:sz w:val="20"/>
            <w:szCs w:val="20"/>
          </w:rPr>
          <w:id w:val="21310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eastAsiaTheme="minorEastAsia" w:hAnsiTheme="minorHAnsi" w:cs="Arial"/>
          <w:sz w:val="20"/>
          <w:szCs w:val="20"/>
        </w:rPr>
        <w:t xml:space="preserve"> Joe Manlove, </w:t>
      </w:r>
      <w:sdt>
        <w:sdtPr>
          <w:rPr>
            <w:rFonts w:asciiTheme="minorHAnsi" w:eastAsiaTheme="minorEastAsia" w:hAnsiTheme="minorHAnsi" w:cs="Arial"/>
            <w:sz w:val="20"/>
            <w:szCs w:val="20"/>
          </w:rPr>
          <w:id w:val="17616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eastAsiaTheme="minorEastAsia" w:hAnsiTheme="minorHAnsi" w:cs="Arial"/>
          <w:sz w:val="20"/>
          <w:szCs w:val="20"/>
        </w:rPr>
        <w:t xml:space="preserve"> Mike Torok</w:t>
      </w:r>
    </w:p>
    <w:p w14:paraId="1257BB1A" w14:textId="77777777" w:rsidR="00F42765" w:rsidRPr="00F42765" w:rsidRDefault="00F42765" w:rsidP="00F42765">
      <w:pPr>
        <w:spacing w:before="120" w:after="0" w:line="240" w:lineRule="auto"/>
        <w:ind w:left="450" w:right="531" w:hanging="360"/>
        <w:rPr>
          <w:rFonts w:asciiTheme="minorHAnsi" w:hAnsiTheme="minorHAnsi" w:cs="Calibri"/>
          <w:bCs/>
          <w:sz w:val="20"/>
          <w:szCs w:val="20"/>
        </w:rPr>
      </w:pP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R</w:t>
      </w:r>
      <w:r w:rsidRPr="00F42765">
        <w:rPr>
          <w:rFonts w:asciiTheme="minorHAnsi" w:eastAsia="Calibri" w:hAnsiTheme="minorHAnsi" w:cs="Calibri"/>
          <w:b/>
          <w:bCs/>
          <w:spacing w:val="-1"/>
          <w:sz w:val="20"/>
          <w:szCs w:val="20"/>
          <w:u w:val="single" w:color="000000"/>
        </w:rPr>
        <w:t>s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r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c/Lsn Me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m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be</w:t>
      </w:r>
      <w:r w:rsidRPr="00F42765">
        <w:rPr>
          <w:rFonts w:asciiTheme="minorHAnsi" w:eastAsia="Calibri" w:hAnsiTheme="minorHAnsi" w:cs="Calibri"/>
          <w:b/>
          <w:bCs/>
          <w:spacing w:val="1"/>
          <w:sz w:val="20"/>
          <w:szCs w:val="20"/>
          <w:u w:val="single" w:color="000000"/>
        </w:rPr>
        <w:t>r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val="single" w:color="000000"/>
        </w:rPr>
        <w:t>s:</w:t>
      </w:r>
      <w:r w:rsidRPr="00F42765">
        <w:rPr>
          <w:rFonts w:asciiTheme="minorHAnsi" w:eastAsia="Calibri" w:hAnsiTheme="minorHAnsi" w:cs="Calibri"/>
          <w:b/>
          <w:bCs/>
          <w:sz w:val="20"/>
          <w:szCs w:val="20"/>
          <w:u w:color="000000"/>
        </w:rPr>
        <w:t xml:space="preserve">  </w:t>
      </w:r>
      <w:sdt>
        <w:sdtPr>
          <w:rPr>
            <w:rFonts w:asciiTheme="minorHAnsi" w:eastAsia="Calibri" w:hAnsiTheme="minorHAnsi" w:cs="Calibri"/>
            <w:sz w:val="20"/>
            <w:szCs w:val="20"/>
          </w:rPr>
          <w:id w:val="193995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Calibri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Arial"/>
          <w:sz w:val="20"/>
          <w:szCs w:val="20"/>
        </w:rPr>
        <w:t xml:space="preserve"> Klaus Tenbergen, </w:t>
      </w:r>
      <w:sdt>
        <w:sdtPr>
          <w:rPr>
            <w:rFonts w:asciiTheme="minorHAnsi" w:hAnsiTheme="minorHAnsi" w:cs="Arial"/>
            <w:sz w:val="20"/>
            <w:szCs w:val="20"/>
          </w:rPr>
          <w:id w:val="97210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Arial"/>
          <w:sz w:val="20"/>
          <w:szCs w:val="20"/>
        </w:rPr>
        <w:t xml:space="preserve"> Melissa Raby, </w:t>
      </w:r>
      <w:sdt>
        <w:sdtPr>
          <w:rPr>
            <w:rFonts w:asciiTheme="minorHAnsi" w:hAnsiTheme="minorHAnsi" w:cs="Arial"/>
            <w:sz w:val="20"/>
            <w:szCs w:val="20"/>
          </w:rPr>
          <w:id w:val="-71065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Arial"/>
          <w:sz w:val="20"/>
          <w:szCs w:val="20"/>
        </w:rPr>
        <w:t xml:space="preserve"> Brandon Price, </w:t>
      </w:r>
      <w:sdt>
        <w:sdtPr>
          <w:rPr>
            <w:rFonts w:asciiTheme="minorHAnsi" w:hAnsiTheme="minorHAnsi" w:cs="Arial"/>
            <w:sz w:val="20"/>
            <w:szCs w:val="20"/>
          </w:rPr>
          <w:id w:val="17846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Arial"/>
          <w:sz w:val="20"/>
          <w:szCs w:val="20"/>
        </w:rPr>
        <w:t xml:space="preserve"> Raelene Juarez, </w:t>
      </w:r>
      <w:sdt>
        <w:sdtPr>
          <w:rPr>
            <w:rFonts w:asciiTheme="minorHAnsi" w:hAnsiTheme="minorHAnsi" w:cs="Arial"/>
            <w:sz w:val="20"/>
            <w:szCs w:val="20"/>
          </w:rPr>
          <w:id w:val="79241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Pr="00F42765">
        <w:rPr>
          <w:rFonts w:asciiTheme="minorHAnsi" w:hAnsiTheme="minorHAnsi" w:cs="Arial"/>
          <w:sz w:val="20"/>
          <w:szCs w:val="20"/>
        </w:rPr>
        <w:t xml:space="preserve"> Lesley Michtavy,</w:t>
      </w:r>
    </w:p>
    <w:p w14:paraId="4AB19003" w14:textId="7E9585ED" w:rsidR="00F42765" w:rsidRPr="00F42765" w:rsidRDefault="00107725" w:rsidP="00F42765">
      <w:pPr>
        <w:spacing w:after="0" w:line="240" w:lineRule="auto"/>
        <w:ind w:left="450" w:right="-20" w:hanging="360"/>
        <w:rPr>
          <w:rFonts w:asciiTheme="minorHAnsi" w:eastAsia="Calibri" w:hAnsiTheme="minorHAnsi" w:cs="Calibri"/>
          <w:sz w:val="20"/>
          <w:szCs w:val="20"/>
        </w:rPr>
      </w:pPr>
      <w:sdt>
        <w:sdtPr>
          <w:rPr>
            <w:rFonts w:asciiTheme="minorHAnsi" w:hAnsiTheme="minorHAnsi" w:cs="Arial"/>
            <w:sz w:val="20"/>
            <w:szCs w:val="20"/>
          </w:rPr>
          <w:id w:val="-88009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65"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="00F42765" w:rsidRPr="00F42765">
        <w:rPr>
          <w:rFonts w:asciiTheme="minorHAnsi" w:hAnsiTheme="minorHAnsi" w:cs="Arial"/>
          <w:sz w:val="20"/>
          <w:szCs w:val="20"/>
        </w:rPr>
        <w:t xml:space="preserve"> Marnie Shively, </w:t>
      </w:r>
      <w:sdt>
        <w:sdtPr>
          <w:rPr>
            <w:rFonts w:asciiTheme="minorHAnsi" w:hAnsiTheme="minorHAnsi" w:cs="Arial"/>
            <w:sz w:val="20"/>
            <w:szCs w:val="20"/>
          </w:rPr>
          <w:id w:val="-189449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65"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="00F42765" w:rsidRPr="00F42765">
        <w:rPr>
          <w:rFonts w:asciiTheme="minorHAnsi" w:hAnsiTheme="minorHAnsi" w:cs="Arial"/>
          <w:sz w:val="20"/>
          <w:szCs w:val="20"/>
        </w:rPr>
        <w:t xml:space="preserve"> Elissa Creighton, </w:t>
      </w:r>
      <w:sdt>
        <w:sdtPr>
          <w:rPr>
            <w:rFonts w:asciiTheme="minorHAnsi" w:hAnsiTheme="minorHAnsi" w:cs="Arial"/>
            <w:sz w:val="20"/>
            <w:szCs w:val="20"/>
          </w:rPr>
          <w:id w:val="-29097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65"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="00F42765" w:rsidRPr="00F42765">
        <w:rPr>
          <w:rFonts w:asciiTheme="minorHAnsi" w:hAnsiTheme="minorHAnsi" w:cs="Arial"/>
          <w:sz w:val="20"/>
          <w:szCs w:val="20"/>
        </w:rPr>
        <w:t xml:space="preserve"> Don Dickinson, </w:t>
      </w:r>
      <w:sdt>
        <w:sdtPr>
          <w:rPr>
            <w:rFonts w:asciiTheme="minorHAnsi" w:hAnsiTheme="minorHAnsi" w:cs="Arial"/>
            <w:sz w:val="20"/>
            <w:szCs w:val="20"/>
          </w:rPr>
          <w:id w:val="-177693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65"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="00F42765" w:rsidRPr="00F42765">
        <w:rPr>
          <w:rFonts w:asciiTheme="minorHAnsi" w:hAnsiTheme="minorHAnsi" w:cs="Arial"/>
          <w:sz w:val="20"/>
          <w:szCs w:val="20"/>
        </w:rPr>
        <w:t xml:space="preserve"> Jessica Anselmi, </w:t>
      </w:r>
      <w:sdt>
        <w:sdtPr>
          <w:rPr>
            <w:rFonts w:asciiTheme="minorHAnsi" w:hAnsiTheme="minorHAnsi" w:cs="Arial"/>
            <w:sz w:val="20"/>
            <w:szCs w:val="20"/>
          </w:rPr>
          <w:id w:val="-205106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765" w:rsidRPr="00F42765">
            <w:rPr>
              <w:rFonts w:asciiTheme="minorHAnsi" w:eastAsia="MS Gothic" w:hAnsiTheme="minorHAnsi" w:cs="Arial" w:hint="eastAsia"/>
              <w:sz w:val="20"/>
              <w:szCs w:val="20"/>
            </w:rPr>
            <w:t>☐</w:t>
          </w:r>
        </w:sdtContent>
      </w:sdt>
      <w:r w:rsidR="00F42765" w:rsidRPr="00F42765">
        <w:rPr>
          <w:rFonts w:asciiTheme="minorHAnsi" w:hAnsiTheme="minorHAnsi" w:cs="Arial"/>
          <w:sz w:val="20"/>
          <w:szCs w:val="20"/>
        </w:rPr>
        <w:t xml:space="preserve"> Danielle Brouillette</w:t>
      </w:r>
      <w:r w:rsidR="000A2F09">
        <w:rPr>
          <w:rFonts w:asciiTheme="minorHAnsi" w:hAnsiTheme="minorHAnsi" w:cs="Arial"/>
          <w:sz w:val="20"/>
          <w:szCs w:val="20"/>
        </w:rPr>
        <w:t xml:space="preserve">, </w:t>
      </w:r>
      <w:sdt>
        <w:sdtPr>
          <w:rPr>
            <w:rFonts w:asciiTheme="minorHAnsi" w:hAnsiTheme="minorHAnsi" w:cs="Arial"/>
            <w:sz w:val="20"/>
            <w:szCs w:val="20"/>
          </w:rPr>
          <w:id w:val="-92333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F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2F09">
        <w:rPr>
          <w:rFonts w:asciiTheme="minorHAnsi" w:hAnsiTheme="minorHAnsi" w:cs="Arial"/>
          <w:sz w:val="20"/>
          <w:szCs w:val="20"/>
        </w:rPr>
        <w:t xml:space="preserve"> Ben Williams</w:t>
      </w:r>
    </w:p>
    <w:p w14:paraId="21C20A52" w14:textId="7CA040D9" w:rsidR="006812C9" w:rsidRPr="002A5FCE" w:rsidRDefault="002A709E" w:rsidP="002A5FCE">
      <w:pPr>
        <w:spacing w:before="120" w:line="240" w:lineRule="auto"/>
        <w:ind w:left="90" w:right="-20"/>
        <w:rPr>
          <w:color w:val="FF0000"/>
          <w:sz w:val="20"/>
          <w:szCs w:val="20"/>
        </w:rPr>
      </w:pPr>
      <w:r w:rsidRPr="002A5FCE">
        <w:rPr>
          <w:rFonts w:eastAsia="Calibri" w:cs="Calibri"/>
          <w:b/>
          <w:bCs/>
          <w:spacing w:val="-1"/>
          <w:sz w:val="20"/>
          <w:szCs w:val="20"/>
          <w:u w:val="single" w:color="000000"/>
        </w:rPr>
        <w:t>O</w:t>
      </w:r>
      <w:r w:rsidRPr="002A5FCE">
        <w:rPr>
          <w:rFonts w:eastAsia="Calibri" w:cs="Calibri"/>
          <w:b/>
          <w:bCs/>
          <w:sz w:val="20"/>
          <w:szCs w:val="20"/>
          <w:u w:val="single" w:color="000000"/>
        </w:rPr>
        <w:t>the</w:t>
      </w:r>
      <w:r w:rsidRPr="002A5FCE">
        <w:rPr>
          <w:rFonts w:eastAsia="Calibri" w:cs="Calibri"/>
          <w:b/>
          <w:bCs/>
          <w:spacing w:val="1"/>
          <w:sz w:val="20"/>
          <w:szCs w:val="20"/>
          <w:u w:val="single" w:color="000000"/>
        </w:rPr>
        <w:t>r</w:t>
      </w:r>
      <w:r w:rsidRPr="002A5FCE">
        <w:rPr>
          <w:rFonts w:eastAsia="Calibri" w:cs="Calibri"/>
          <w:b/>
          <w:bCs/>
          <w:sz w:val="20"/>
          <w:szCs w:val="20"/>
          <w:u w:val="single" w:color="000000"/>
        </w:rPr>
        <w:t>s</w:t>
      </w:r>
      <w:r w:rsidRPr="002A5FCE">
        <w:rPr>
          <w:rFonts w:eastAsia="Calibri" w:cs="Calibri"/>
          <w:b/>
          <w:bCs/>
          <w:spacing w:val="-1"/>
          <w:sz w:val="20"/>
          <w:szCs w:val="20"/>
          <w:u w:val="single" w:color="000000"/>
        </w:rPr>
        <w:t xml:space="preserve"> </w:t>
      </w:r>
      <w:r w:rsidRPr="002A5FCE">
        <w:rPr>
          <w:rFonts w:eastAsia="Calibri" w:cs="Calibri"/>
          <w:b/>
          <w:bCs/>
          <w:spacing w:val="-2"/>
          <w:sz w:val="20"/>
          <w:szCs w:val="20"/>
          <w:u w:val="single" w:color="000000"/>
        </w:rPr>
        <w:t>I</w:t>
      </w:r>
      <w:r w:rsidRPr="002A5FCE">
        <w:rPr>
          <w:rFonts w:eastAsia="Calibri" w:cs="Calibri"/>
          <w:b/>
          <w:bCs/>
          <w:sz w:val="20"/>
          <w:szCs w:val="20"/>
          <w:u w:val="single" w:color="000000"/>
        </w:rPr>
        <w:t>nv</w:t>
      </w:r>
      <w:r w:rsidRPr="002A5FCE">
        <w:rPr>
          <w:rFonts w:eastAsia="Calibri" w:cs="Calibri"/>
          <w:b/>
          <w:bCs/>
          <w:spacing w:val="-1"/>
          <w:sz w:val="20"/>
          <w:szCs w:val="20"/>
          <w:u w:val="single" w:color="000000"/>
        </w:rPr>
        <w:t>i</w:t>
      </w:r>
      <w:r w:rsidRPr="002A5FCE">
        <w:rPr>
          <w:rFonts w:eastAsia="Calibri" w:cs="Calibri"/>
          <w:b/>
          <w:bCs/>
          <w:sz w:val="20"/>
          <w:szCs w:val="20"/>
          <w:u w:val="single" w:color="000000"/>
        </w:rPr>
        <w:t>t</w:t>
      </w:r>
      <w:r w:rsidRPr="002A5FCE">
        <w:rPr>
          <w:rFonts w:eastAsia="Calibri" w:cs="Calibri"/>
          <w:b/>
          <w:bCs/>
          <w:spacing w:val="-1"/>
          <w:sz w:val="20"/>
          <w:szCs w:val="20"/>
          <w:u w:val="single" w:color="000000"/>
        </w:rPr>
        <w:t>e</w:t>
      </w:r>
      <w:r w:rsidRPr="002A5FCE">
        <w:rPr>
          <w:rFonts w:eastAsia="Calibri" w:cs="Calibri"/>
          <w:b/>
          <w:bCs/>
          <w:sz w:val="20"/>
          <w:szCs w:val="20"/>
          <w:u w:val="single" w:color="000000"/>
        </w:rPr>
        <w:t>d:</w:t>
      </w:r>
      <w:r w:rsidRPr="002A5FCE">
        <w:rPr>
          <w:rFonts w:eastAsia="Calibri" w:cs="Calibri"/>
          <w:b/>
          <w:bCs/>
          <w:sz w:val="20"/>
          <w:szCs w:val="20"/>
        </w:rPr>
        <w:t xml:space="preserve"> </w:t>
      </w:r>
      <w:r w:rsidRPr="00E83123">
        <w:rPr>
          <w:rFonts w:cs="Calibri"/>
          <w:bCs/>
          <w:color w:val="000000" w:themeColor="text1"/>
          <w:sz w:val="20"/>
          <w:szCs w:val="20"/>
        </w:rPr>
        <w:sym w:font="Wingdings" w:char="F0A8"/>
      </w:r>
      <w:r w:rsidRPr="00E83123">
        <w:rPr>
          <w:rFonts w:cs="Calibri"/>
          <w:bCs/>
          <w:color w:val="000000" w:themeColor="text1"/>
          <w:sz w:val="20"/>
          <w:szCs w:val="20"/>
        </w:rPr>
        <w:t xml:space="preserve"> </w:t>
      </w:r>
      <w:r w:rsidR="00E83123" w:rsidRPr="00E83123">
        <w:rPr>
          <w:rFonts w:cs="Calibri"/>
          <w:bCs/>
          <w:color w:val="000000" w:themeColor="text1"/>
          <w:sz w:val="20"/>
          <w:szCs w:val="20"/>
        </w:rPr>
        <w:t xml:space="preserve">Julie Ingber, </w:t>
      </w:r>
      <w:sdt>
        <w:sdtPr>
          <w:rPr>
            <w:rFonts w:cs="Calibri"/>
            <w:bCs/>
            <w:color w:val="000000" w:themeColor="text1"/>
            <w:sz w:val="20"/>
            <w:szCs w:val="20"/>
          </w:rPr>
          <w:id w:val="-176653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123" w:rsidRPr="00E83123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E83123" w:rsidRPr="00E83123">
        <w:rPr>
          <w:rFonts w:cs="Calibri"/>
          <w:bCs/>
          <w:color w:val="000000" w:themeColor="text1"/>
          <w:sz w:val="20"/>
          <w:szCs w:val="20"/>
        </w:rPr>
        <w:t xml:space="preserve"> Erik Andal</w:t>
      </w:r>
      <w:r w:rsidR="007A406D">
        <w:rPr>
          <w:rFonts w:cs="Calibri"/>
          <w:bCs/>
          <w:color w:val="000000" w:themeColor="text1"/>
          <w:sz w:val="20"/>
          <w:szCs w:val="20"/>
        </w:rPr>
        <w:t xml:space="preserve">, </w:t>
      </w:r>
      <w:sdt>
        <w:sdtPr>
          <w:rPr>
            <w:rFonts w:cs="Calibri"/>
            <w:bCs/>
            <w:color w:val="000000" w:themeColor="text1"/>
            <w:sz w:val="20"/>
            <w:szCs w:val="20"/>
          </w:rPr>
          <w:id w:val="145683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6D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A406D">
        <w:rPr>
          <w:rFonts w:cs="Calibri"/>
          <w:bCs/>
          <w:color w:val="000000" w:themeColor="text1"/>
          <w:sz w:val="20"/>
          <w:szCs w:val="20"/>
        </w:rPr>
        <w:t xml:space="preserve"> Micha Miller, </w:t>
      </w:r>
      <w:sdt>
        <w:sdtPr>
          <w:rPr>
            <w:rFonts w:cs="Calibri"/>
            <w:bCs/>
            <w:color w:val="000000" w:themeColor="text1"/>
            <w:sz w:val="20"/>
            <w:szCs w:val="20"/>
          </w:rPr>
          <w:id w:val="-194822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6D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A406D">
        <w:rPr>
          <w:rFonts w:cs="Calibri"/>
          <w:bCs/>
          <w:color w:val="000000" w:themeColor="text1"/>
          <w:sz w:val="20"/>
          <w:szCs w:val="20"/>
        </w:rPr>
        <w:t xml:space="preserve"> Anca Husher, </w:t>
      </w:r>
      <w:sdt>
        <w:sdtPr>
          <w:rPr>
            <w:rFonts w:cs="Calibri"/>
            <w:bCs/>
            <w:color w:val="000000" w:themeColor="text1"/>
            <w:sz w:val="20"/>
            <w:szCs w:val="20"/>
          </w:rPr>
          <w:id w:val="-43266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06D">
            <w:rPr>
              <w:rFonts w:ascii="MS Gothic" w:eastAsia="MS Gothic" w:hAnsi="MS Gothic" w:cs="Calibri" w:hint="eastAsia"/>
              <w:bCs/>
              <w:color w:val="000000" w:themeColor="text1"/>
              <w:sz w:val="20"/>
              <w:szCs w:val="20"/>
            </w:rPr>
            <w:t>☐</w:t>
          </w:r>
        </w:sdtContent>
      </w:sdt>
      <w:r w:rsidR="007A406D">
        <w:rPr>
          <w:rFonts w:cs="Calibri"/>
          <w:bCs/>
          <w:color w:val="000000" w:themeColor="text1"/>
          <w:sz w:val="20"/>
          <w:szCs w:val="20"/>
        </w:rPr>
        <w:t xml:space="preserve"> Ida Ponder</w:t>
      </w:r>
    </w:p>
    <w:p w14:paraId="21C20A54" w14:textId="3018A5BA" w:rsidR="00D07F8F" w:rsidRDefault="00C945A0" w:rsidP="002A5FCE">
      <w:pPr>
        <w:spacing w:after="240" w:line="360" w:lineRule="auto"/>
        <w:ind w:left="90"/>
        <w:contextualSpacing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/>
          <w:bCs/>
          <w:color w:val="000000"/>
          <w:sz w:val="20"/>
          <w:szCs w:val="20"/>
          <w:u w:val="single"/>
        </w:rPr>
        <w:t>Approval of Minutes:</w:t>
      </w:r>
      <w:r w:rsidR="007B4EE3">
        <w:rPr>
          <w:rFonts w:cs="Calibri"/>
          <w:b/>
          <w:bCs/>
          <w:color w:val="000000"/>
          <w:sz w:val="20"/>
          <w:szCs w:val="20"/>
        </w:rPr>
        <w:t xml:space="preserve">  </w:t>
      </w:r>
      <w:r w:rsidR="008A2344">
        <w:rPr>
          <w:rFonts w:cs="Calibri"/>
          <w:bCs/>
          <w:sz w:val="20"/>
          <w:szCs w:val="20"/>
        </w:rPr>
        <w:t>November 14</w:t>
      </w:r>
      <w:r w:rsidR="00C40370">
        <w:rPr>
          <w:rFonts w:cs="Calibri"/>
          <w:bCs/>
          <w:sz w:val="20"/>
          <w:szCs w:val="20"/>
        </w:rPr>
        <w:t>, 2017</w:t>
      </w:r>
    </w:p>
    <w:p w14:paraId="21C20A55" w14:textId="77777777" w:rsidR="008D3397" w:rsidRDefault="008D3397" w:rsidP="00303B82">
      <w:pPr>
        <w:widowControl w:val="0"/>
        <w:tabs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58" w:after="0" w:line="240" w:lineRule="auto"/>
        <w:ind w:left="90"/>
        <w:rPr>
          <w:rFonts w:cs="Calibri"/>
          <w:b/>
          <w:color w:val="000000"/>
          <w:sz w:val="20"/>
          <w:szCs w:val="20"/>
          <w:u w:val="single"/>
        </w:rPr>
      </w:pPr>
      <w:r>
        <w:rPr>
          <w:rFonts w:cs="Calibri"/>
          <w:b/>
          <w:color w:val="000000"/>
          <w:sz w:val="20"/>
          <w:szCs w:val="20"/>
          <w:u w:val="single"/>
        </w:rPr>
        <w:t>Information</w:t>
      </w:r>
      <w:r w:rsidRPr="006812C9">
        <w:rPr>
          <w:rFonts w:cs="Calibri"/>
          <w:b/>
          <w:color w:val="000000"/>
          <w:sz w:val="20"/>
          <w:szCs w:val="20"/>
          <w:u w:val="single"/>
        </w:rPr>
        <w:t xml:space="preserve"> Items:</w:t>
      </w:r>
    </w:p>
    <w:p w14:paraId="21C20A56" w14:textId="77777777" w:rsidR="00AC5E5D" w:rsidRDefault="00AC5E5D" w:rsidP="00303B82">
      <w:pPr>
        <w:widowControl w:val="0"/>
        <w:tabs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58" w:after="0" w:line="240" w:lineRule="auto"/>
        <w:ind w:left="90"/>
        <w:rPr>
          <w:rFonts w:cs="Calibri"/>
          <w:b/>
          <w:color w:val="000000"/>
          <w:sz w:val="20"/>
          <w:szCs w:val="20"/>
          <w:u w:val="single"/>
        </w:rPr>
      </w:pPr>
    </w:p>
    <w:p w14:paraId="3FF071CB" w14:textId="77777777" w:rsidR="002925CE" w:rsidRPr="002925CE" w:rsidRDefault="002925CE" w:rsidP="00190660">
      <w:pPr>
        <w:numPr>
          <w:ilvl w:val="0"/>
          <w:numId w:val="10"/>
        </w:numPr>
        <w:tabs>
          <w:tab w:val="left" w:pos="1440"/>
          <w:tab w:val="left" w:pos="6840"/>
        </w:tabs>
        <w:spacing w:before="58" w:after="0" w:line="360" w:lineRule="auto"/>
        <w:ind w:left="990" w:hanging="540"/>
        <w:contextualSpacing/>
        <w:rPr>
          <w:rFonts w:eastAsia="Calibri" w:cs="Calibri"/>
          <w:color w:val="000000" w:themeColor="text1"/>
        </w:rPr>
      </w:pPr>
      <w:r w:rsidRPr="002925CE">
        <w:rPr>
          <w:rFonts w:eastAsia="Calibri" w:cs="Calibri"/>
          <w:color w:val="000000" w:themeColor="text1"/>
        </w:rPr>
        <w:t>Chancellor’s Office Update</w:t>
      </w:r>
      <w:r w:rsidRPr="002925CE">
        <w:rPr>
          <w:rFonts w:eastAsia="Calibri" w:cs="Calibri"/>
          <w:color w:val="000000" w:themeColor="text1"/>
        </w:rPr>
        <w:tab/>
        <w:t>Elissa Creighton </w:t>
      </w:r>
    </w:p>
    <w:p w14:paraId="21C20A58" w14:textId="4BF920C2" w:rsidR="00D07F8F" w:rsidRPr="003130E5" w:rsidRDefault="002925CE" w:rsidP="003130E5">
      <w:pPr>
        <w:numPr>
          <w:ilvl w:val="0"/>
          <w:numId w:val="10"/>
        </w:numPr>
        <w:tabs>
          <w:tab w:val="left" w:pos="1440"/>
          <w:tab w:val="left" w:pos="6840"/>
        </w:tabs>
        <w:spacing w:before="58" w:after="0" w:line="360" w:lineRule="auto"/>
        <w:ind w:left="990" w:hanging="540"/>
        <w:contextualSpacing/>
        <w:rPr>
          <w:rFonts w:eastAsia="Calibri" w:cs="Calibri"/>
          <w:color w:val="000000" w:themeColor="text1"/>
        </w:rPr>
      </w:pPr>
      <w:r w:rsidRPr="002925CE">
        <w:rPr>
          <w:rFonts w:eastAsia="Calibri" w:cs="Calibri"/>
          <w:color w:val="000000" w:themeColor="text1"/>
        </w:rPr>
        <w:t>AD-T &amp; C-ID Status Update </w:t>
      </w:r>
      <w:r w:rsidRPr="002925CE">
        <w:rPr>
          <w:rFonts w:eastAsia="Calibri" w:cs="Calibri"/>
          <w:color w:val="000000" w:themeColor="text1"/>
        </w:rPr>
        <w:tab/>
        <w:t>Elizabeth Pfleging </w:t>
      </w:r>
    </w:p>
    <w:p w14:paraId="21C20A59" w14:textId="77777777" w:rsidR="006812C9" w:rsidRDefault="006812C9" w:rsidP="00303B82">
      <w:pPr>
        <w:widowControl w:val="0"/>
        <w:tabs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58" w:after="0" w:line="240" w:lineRule="auto"/>
        <w:ind w:left="90"/>
        <w:rPr>
          <w:rFonts w:cs="Calibri"/>
          <w:b/>
          <w:color w:val="000000"/>
          <w:sz w:val="20"/>
          <w:szCs w:val="20"/>
          <w:u w:val="single"/>
        </w:rPr>
      </w:pPr>
      <w:r w:rsidRPr="006812C9">
        <w:rPr>
          <w:rFonts w:cs="Calibri"/>
          <w:b/>
          <w:color w:val="000000"/>
          <w:sz w:val="20"/>
          <w:szCs w:val="20"/>
          <w:u w:val="single"/>
        </w:rPr>
        <w:t>Action Items:</w:t>
      </w:r>
    </w:p>
    <w:p w14:paraId="710C1440" w14:textId="77777777" w:rsidR="00007A1C" w:rsidRPr="00007A1C" w:rsidRDefault="00007A1C" w:rsidP="00007A1C">
      <w:pPr>
        <w:tabs>
          <w:tab w:val="left" w:pos="1440"/>
          <w:tab w:val="left" w:pos="2160"/>
          <w:tab w:val="left" w:pos="6840"/>
        </w:tabs>
        <w:autoSpaceDE w:val="0"/>
        <w:autoSpaceDN w:val="0"/>
        <w:adjustRightInd w:val="0"/>
        <w:spacing w:before="120"/>
        <w:jc w:val="center"/>
        <w:rPr>
          <w:sz w:val="20"/>
          <w:szCs w:val="20"/>
        </w:rPr>
      </w:pPr>
      <w:r w:rsidRPr="00007A1C">
        <w:rPr>
          <w:sz w:val="20"/>
          <w:szCs w:val="20"/>
        </w:rPr>
        <w:t>Action items listed in Section A are part of the Curriculum Committee’s consent agenda.</w:t>
      </w:r>
    </w:p>
    <w:p w14:paraId="7771C233" w14:textId="77777777" w:rsidR="00007A1C" w:rsidRPr="00007A1C" w:rsidRDefault="00007A1C" w:rsidP="00007A1C">
      <w:pPr>
        <w:shd w:val="clear" w:color="auto" w:fill="D9D9D9"/>
        <w:tabs>
          <w:tab w:val="left" w:pos="1440"/>
          <w:tab w:val="left" w:pos="6840"/>
        </w:tabs>
        <w:autoSpaceDE w:val="0"/>
        <w:autoSpaceDN w:val="0"/>
        <w:spacing w:before="58" w:after="0" w:line="240" w:lineRule="auto"/>
        <w:ind w:left="432" w:hanging="252"/>
        <w:jc w:val="center"/>
        <w:rPr>
          <w:color w:val="D0CECE" w:themeColor="background2" w:themeShade="E6"/>
          <w:sz w:val="20"/>
          <w:szCs w:val="20"/>
        </w:rPr>
      </w:pPr>
      <w:r w:rsidRPr="00007A1C">
        <w:rPr>
          <w:sz w:val="20"/>
          <w:szCs w:val="20"/>
        </w:rPr>
        <w:t>Any person in attendance may pull specific items off the consent agenda for separate discussion and action.</w:t>
      </w:r>
    </w:p>
    <w:p w14:paraId="62340E8B" w14:textId="77777777" w:rsidR="00007A1C" w:rsidRPr="00007A1C" w:rsidRDefault="00007A1C" w:rsidP="00007A1C">
      <w:pPr>
        <w:shd w:val="clear" w:color="auto" w:fill="D9D9D9"/>
        <w:tabs>
          <w:tab w:val="left" w:pos="1440"/>
          <w:tab w:val="left" w:pos="6840"/>
        </w:tabs>
        <w:autoSpaceDE w:val="0"/>
        <w:autoSpaceDN w:val="0"/>
        <w:spacing w:before="58" w:after="0" w:line="240" w:lineRule="auto"/>
        <w:ind w:left="432" w:hanging="252"/>
        <w:jc w:val="center"/>
        <w:rPr>
          <w:sz w:val="20"/>
          <w:szCs w:val="20"/>
        </w:rPr>
      </w:pPr>
      <w:r w:rsidRPr="00007A1C">
        <w:rPr>
          <w:sz w:val="20"/>
          <w:szCs w:val="20"/>
        </w:rPr>
        <w:t>Items not pulled for separate discussion/action will be acted upon as one action by the Committee membership</w:t>
      </w:r>
    </w:p>
    <w:p w14:paraId="021ED99E" w14:textId="77777777" w:rsidR="00007A1C" w:rsidRPr="00CA2654" w:rsidRDefault="00007A1C" w:rsidP="00CA2654">
      <w:pPr>
        <w:widowControl w:val="0"/>
        <w:tabs>
          <w:tab w:val="left" w:pos="1440"/>
          <w:tab w:val="left" w:pos="2520"/>
          <w:tab w:val="left" w:pos="6840"/>
        </w:tabs>
        <w:autoSpaceDE w:val="0"/>
        <w:autoSpaceDN w:val="0"/>
        <w:adjustRightInd w:val="0"/>
        <w:spacing w:before="360" w:after="120" w:line="240" w:lineRule="auto"/>
        <w:ind w:left="720" w:hanging="540"/>
        <w:rPr>
          <w:rFonts w:ascii="Arial" w:hAnsi="Arial" w:cs="Arial"/>
          <w:b/>
          <w:sz w:val="24"/>
          <w:szCs w:val="24"/>
        </w:rPr>
      </w:pPr>
      <w:r w:rsidRPr="00CA2654">
        <w:rPr>
          <w:rFonts w:ascii="Arial" w:hAnsi="Arial" w:cs="Arial"/>
          <w:b/>
          <w:sz w:val="24"/>
          <w:szCs w:val="24"/>
        </w:rPr>
        <w:t>Section A</w:t>
      </w:r>
    </w:p>
    <w:p w14:paraId="59D28DE5" w14:textId="77777777" w:rsid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 w:rsidRPr="00D528CD">
        <w:rPr>
          <w:rFonts w:cs="Calibri"/>
        </w:rPr>
        <w:t>C-ID</w:t>
      </w:r>
      <w:r>
        <w:rPr>
          <w:rFonts w:cs="Calibri"/>
        </w:rPr>
        <w:tab/>
      </w:r>
      <w:r>
        <w:rPr>
          <w:rFonts w:cs="Calibri"/>
          <w:b/>
        </w:rPr>
        <w:t>AT 105</w:t>
      </w:r>
      <w:r>
        <w:rPr>
          <w:rFonts w:cs="Calibri"/>
          <w:b/>
        </w:rPr>
        <w:tab/>
      </w:r>
      <w:r>
        <w:rPr>
          <w:rFonts w:cs="Calibri"/>
        </w:rPr>
        <w:t>Automotive Braking Systems</w:t>
      </w:r>
      <w:r>
        <w:rPr>
          <w:rFonts w:cs="Calibri"/>
        </w:rPr>
        <w:tab/>
        <w:t>Erik Andal</w:t>
      </w:r>
      <w:r>
        <w:rPr>
          <w:rFonts w:cs="Calibri"/>
        </w:rPr>
        <w:tab/>
        <w:t>Course Modification</w:t>
      </w:r>
      <w:r>
        <w:rPr>
          <w:rFonts w:cs="Calibri"/>
        </w:rPr>
        <w:tab/>
        <w:t>(SU18)</w:t>
      </w:r>
    </w:p>
    <w:p w14:paraId="035F41F8" w14:textId="473E9625" w:rsidR="00350991" w:rsidRP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Mnr.</w:t>
      </w:r>
      <w:r>
        <w:rPr>
          <w:rFonts w:cs="Calibri"/>
        </w:rPr>
        <w:tab/>
      </w:r>
      <w:r>
        <w:rPr>
          <w:rFonts w:cs="Calibri"/>
          <w:b/>
        </w:rPr>
        <w:t>AT 106</w:t>
      </w:r>
      <w:r>
        <w:rPr>
          <w:rFonts w:cs="Calibri"/>
          <w:b/>
        </w:rPr>
        <w:tab/>
      </w:r>
      <w:r>
        <w:rPr>
          <w:rFonts w:cs="Calibri"/>
        </w:rPr>
        <w:t>Engine Performance</w:t>
      </w:r>
      <w:r>
        <w:rPr>
          <w:rFonts w:cs="Calibri"/>
        </w:rPr>
        <w:tab/>
        <w:t>Erik Andal</w:t>
      </w:r>
      <w:r>
        <w:rPr>
          <w:rFonts w:cs="Calibri"/>
        </w:rPr>
        <w:tab/>
        <w:t>Minor Modification</w:t>
      </w:r>
      <w:r>
        <w:rPr>
          <w:rFonts w:cs="Calibri"/>
        </w:rPr>
        <w:tab/>
        <w:t>(SU18)</w:t>
      </w:r>
    </w:p>
    <w:p w14:paraId="7D9A73C3" w14:textId="2D6E8133" w:rsid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C-ID</w:t>
      </w:r>
      <w:r>
        <w:rPr>
          <w:rFonts w:cs="Calibri"/>
        </w:rPr>
        <w:tab/>
      </w:r>
      <w:r>
        <w:rPr>
          <w:rFonts w:cs="Calibri"/>
          <w:b/>
        </w:rPr>
        <w:t>AT 120</w:t>
      </w:r>
      <w:r>
        <w:rPr>
          <w:rFonts w:cs="Calibri"/>
          <w:b/>
        </w:rPr>
        <w:tab/>
      </w:r>
      <w:r>
        <w:rPr>
          <w:rFonts w:cs="Calibri"/>
        </w:rPr>
        <w:t>Suspension and Steering</w:t>
      </w:r>
      <w:r>
        <w:rPr>
          <w:rFonts w:cs="Calibri"/>
        </w:rPr>
        <w:tab/>
        <w:t>Erik Andal</w:t>
      </w:r>
      <w:r>
        <w:rPr>
          <w:rFonts w:cs="Calibri"/>
        </w:rPr>
        <w:tab/>
        <w:t>Course Modification</w:t>
      </w:r>
      <w:r>
        <w:rPr>
          <w:rFonts w:cs="Calibri"/>
        </w:rPr>
        <w:tab/>
        <w:t>(SU18)</w:t>
      </w:r>
    </w:p>
    <w:p w14:paraId="48A4B0D3" w14:textId="03114DAB" w:rsidR="00350991" w:rsidRP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C-ID</w:t>
      </w:r>
      <w:r>
        <w:rPr>
          <w:rFonts w:cs="Calibri"/>
        </w:rPr>
        <w:tab/>
      </w:r>
      <w:r>
        <w:rPr>
          <w:rFonts w:cs="Calibri"/>
          <w:b/>
        </w:rPr>
        <w:t>AT 122</w:t>
      </w:r>
      <w:r>
        <w:rPr>
          <w:rFonts w:cs="Calibri"/>
          <w:b/>
        </w:rPr>
        <w:tab/>
      </w:r>
      <w:r>
        <w:rPr>
          <w:rFonts w:cs="Calibri"/>
        </w:rPr>
        <w:t>Manual Power Trains and Axles</w:t>
      </w:r>
      <w:r>
        <w:rPr>
          <w:rFonts w:cs="Calibri"/>
        </w:rPr>
        <w:tab/>
        <w:t>Erik Andal</w:t>
      </w:r>
      <w:r>
        <w:rPr>
          <w:rFonts w:cs="Calibri"/>
        </w:rPr>
        <w:tab/>
        <w:t>Course Modification</w:t>
      </w:r>
      <w:r>
        <w:rPr>
          <w:rFonts w:cs="Calibri"/>
        </w:rPr>
        <w:tab/>
        <w:t>(SU18)</w:t>
      </w:r>
    </w:p>
    <w:p w14:paraId="4DA134BB" w14:textId="6DAB041C" w:rsid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Mnr.</w:t>
      </w:r>
      <w:r>
        <w:rPr>
          <w:rFonts w:cs="Calibri"/>
        </w:rPr>
        <w:tab/>
      </w:r>
      <w:r>
        <w:rPr>
          <w:rFonts w:cs="Calibri"/>
          <w:b/>
        </w:rPr>
        <w:t>AT 132</w:t>
      </w:r>
      <w:r>
        <w:rPr>
          <w:rFonts w:cs="Calibri"/>
          <w:b/>
        </w:rPr>
        <w:tab/>
      </w:r>
      <w:r>
        <w:rPr>
          <w:rFonts w:cs="Calibri"/>
        </w:rPr>
        <w:t>Automatic Transmissions/Transaxles</w:t>
      </w:r>
      <w:r>
        <w:rPr>
          <w:rFonts w:cs="Calibri"/>
        </w:rPr>
        <w:tab/>
        <w:t xml:space="preserve">Erik Andal </w:t>
      </w:r>
      <w:r>
        <w:rPr>
          <w:rFonts w:cs="Calibri"/>
        </w:rPr>
        <w:tab/>
        <w:t>Minor Modification</w:t>
      </w:r>
      <w:r>
        <w:rPr>
          <w:rFonts w:cs="Calibri"/>
        </w:rPr>
        <w:tab/>
        <w:t>(SU18)</w:t>
      </w:r>
    </w:p>
    <w:p w14:paraId="54C99118" w14:textId="067207D8" w:rsidR="00350991" w:rsidRPr="00350991" w:rsidRDefault="00350991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Mjr.</w:t>
      </w:r>
      <w:r>
        <w:rPr>
          <w:rFonts w:cs="Calibri"/>
        </w:rPr>
        <w:tab/>
      </w:r>
      <w:r w:rsidRPr="0067692A">
        <w:rPr>
          <w:rFonts w:cs="Calibri"/>
          <w:b/>
        </w:rPr>
        <w:t>CCTIS 30</w:t>
      </w:r>
      <w:r>
        <w:rPr>
          <w:rFonts w:cs="Calibri"/>
        </w:rPr>
        <w:tab/>
        <w:t>Financial Worksheets on Computers</w:t>
      </w:r>
      <w:r>
        <w:rPr>
          <w:rFonts w:cs="Calibri"/>
        </w:rPr>
        <w:tab/>
        <w:t>Ida Ponder</w:t>
      </w:r>
      <w:r>
        <w:rPr>
          <w:rFonts w:cs="Calibri"/>
        </w:rPr>
        <w:tab/>
        <w:t>5 Year Review</w:t>
      </w:r>
      <w:r>
        <w:rPr>
          <w:rFonts w:cs="Calibri"/>
        </w:rPr>
        <w:tab/>
        <w:t>(SU18)</w:t>
      </w:r>
    </w:p>
    <w:p w14:paraId="21C20A5B" w14:textId="1E877506" w:rsidR="008A3EE4" w:rsidRPr="00007A1C" w:rsidRDefault="00007A1C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  <w:color w:val="FF0000"/>
        </w:rPr>
      </w:pPr>
      <w:r>
        <w:rPr>
          <w:rFonts w:cs="Calibri"/>
        </w:rPr>
        <w:t>DEA</w:t>
      </w:r>
      <w:r>
        <w:rPr>
          <w:rFonts w:cs="Calibri"/>
        </w:rPr>
        <w:tab/>
      </w:r>
      <w:r w:rsidRPr="00007A1C">
        <w:rPr>
          <w:rFonts w:cs="Calibri"/>
          <w:b/>
        </w:rPr>
        <w:t>ENGL 705A</w:t>
      </w:r>
      <w:r w:rsidRPr="00007A1C">
        <w:rPr>
          <w:rFonts w:cs="Calibri"/>
          <w:color w:val="FF0000"/>
        </w:rPr>
        <w:t xml:space="preserve"> </w:t>
      </w:r>
      <w:r>
        <w:rPr>
          <w:rFonts w:cs="Calibri"/>
          <w:color w:val="FF0000"/>
        </w:rPr>
        <w:tab/>
      </w:r>
      <w:r>
        <w:rPr>
          <w:rFonts w:cs="Calibri"/>
        </w:rPr>
        <w:t>ESL: Low Beginning</w:t>
      </w:r>
      <w:r w:rsidR="00197B53">
        <w:rPr>
          <w:rFonts w:cs="Calibri"/>
        </w:rPr>
        <w:t xml:space="preserve"> (Hybrid)</w:t>
      </w:r>
      <w:r>
        <w:rPr>
          <w:rFonts w:cs="Calibri"/>
        </w:rPr>
        <w:tab/>
        <w:t>Jul</w:t>
      </w:r>
      <w:r w:rsidR="00E80E9B">
        <w:rPr>
          <w:rFonts w:cs="Calibri"/>
        </w:rPr>
        <w:t>ie Ingber</w:t>
      </w:r>
      <w:r w:rsidR="00E80E9B">
        <w:rPr>
          <w:rFonts w:cs="Calibri"/>
        </w:rPr>
        <w:tab/>
        <w:t>Distance Education</w:t>
      </w:r>
      <w:r w:rsidR="00E80E9B">
        <w:rPr>
          <w:rFonts w:cs="Calibri"/>
        </w:rPr>
        <w:tab/>
        <w:t>(SP</w:t>
      </w:r>
      <w:r>
        <w:rPr>
          <w:rFonts w:cs="Calibri"/>
        </w:rPr>
        <w:t>18)</w:t>
      </w:r>
    </w:p>
    <w:p w14:paraId="127A1A72" w14:textId="39D379F2" w:rsidR="00007A1C" w:rsidRPr="00007A1C" w:rsidRDefault="00007A1C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  <w:color w:val="FF0000"/>
        </w:rPr>
      </w:pPr>
      <w:r>
        <w:rPr>
          <w:rFonts w:cs="Calibri"/>
        </w:rPr>
        <w:t>DEA</w:t>
      </w:r>
      <w:r>
        <w:rPr>
          <w:rFonts w:cs="Calibri"/>
        </w:rPr>
        <w:tab/>
      </w:r>
      <w:r>
        <w:rPr>
          <w:rFonts w:cs="Calibri"/>
          <w:b/>
        </w:rPr>
        <w:t>ENGL 705B</w:t>
      </w:r>
      <w:r>
        <w:rPr>
          <w:rFonts w:cs="Calibri"/>
          <w:b/>
        </w:rPr>
        <w:tab/>
      </w:r>
      <w:r>
        <w:rPr>
          <w:rFonts w:cs="Calibri"/>
        </w:rPr>
        <w:t>ESL: High Beginning</w:t>
      </w:r>
      <w:r w:rsidR="00197B53">
        <w:rPr>
          <w:rFonts w:cs="Calibri"/>
        </w:rPr>
        <w:t xml:space="preserve"> (Hybrid)</w:t>
      </w:r>
      <w:r>
        <w:rPr>
          <w:rFonts w:cs="Calibri"/>
        </w:rPr>
        <w:tab/>
        <w:t>Jul</w:t>
      </w:r>
      <w:r w:rsidR="00E80E9B">
        <w:rPr>
          <w:rFonts w:cs="Calibri"/>
        </w:rPr>
        <w:t>ie Ingber</w:t>
      </w:r>
      <w:r w:rsidR="00E80E9B">
        <w:rPr>
          <w:rFonts w:cs="Calibri"/>
        </w:rPr>
        <w:tab/>
        <w:t>Distance Education</w:t>
      </w:r>
      <w:r w:rsidR="00E80E9B">
        <w:rPr>
          <w:rFonts w:cs="Calibri"/>
        </w:rPr>
        <w:tab/>
        <w:t>(SP</w:t>
      </w:r>
      <w:r>
        <w:rPr>
          <w:rFonts w:cs="Calibri"/>
        </w:rPr>
        <w:t>18)</w:t>
      </w:r>
    </w:p>
    <w:p w14:paraId="18EC1BD5" w14:textId="74DE5BEB" w:rsidR="00007A1C" w:rsidRPr="00007A1C" w:rsidRDefault="00007A1C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  <w:color w:val="FF0000"/>
        </w:rPr>
      </w:pPr>
      <w:r>
        <w:rPr>
          <w:rFonts w:cs="Calibri"/>
        </w:rPr>
        <w:t>DEA</w:t>
      </w:r>
      <w:r>
        <w:rPr>
          <w:rFonts w:cs="Calibri"/>
        </w:rPr>
        <w:tab/>
      </w:r>
      <w:r>
        <w:rPr>
          <w:rFonts w:cs="Calibri"/>
          <w:b/>
        </w:rPr>
        <w:t>ENGL 705C</w:t>
      </w:r>
      <w:r>
        <w:rPr>
          <w:rFonts w:cs="Calibri"/>
          <w:b/>
        </w:rPr>
        <w:tab/>
      </w:r>
      <w:r>
        <w:rPr>
          <w:rFonts w:cs="Calibri"/>
        </w:rPr>
        <w:t>ESL: Low Intermediate</w:t>
      </w:r>
      <w:r w:rsidR="00197B53">
        <w:rPr>
          <w:rFonts w:cs="Calibri"/>
        </w:rPr>
        <w:t xml:space="preserve"> (Hybrid)</w:t>
      </w:r>
      <w:r>
        <w:rPr>
          <w:rFonts w:cs="Calibri"/>
        </w:rPr>
        <w:tab/>
        <w:t>Julie Ingber</w:t>
      </w:r>
      <w:r>
        <w:rPr>
          <w:rFonts w:cs="Calibri"/>
        </w:rPr>
        <w:tab/>
        <w:t>Distance Education</w:t>
      </w:r>
      <w:r>
        <w:rPr>
          <w:rFonts w:cs="Calibri"/>
        </w:rPr>
        <w:tab/>
        <w:t>(</w:t>
      </w:r>
      <w:r w:rsidR="00E80E9B">
        <w:rPr>
          <w:rFonts w:cs="Calibri"/>
        </w:rPr>
        <w:t>SP</w:t>
      </w:r>
      <w:r>
        <w:rPr>
          <w:rFonts w:cs="Calibri"/>
        </w:rPr>
        <w:t>18)</w:t>
      </w:r>
    </w:p>
    <w:p w14:paraId="727FC56B" w14:textId="2391C58D" w:rsidR="00007A1C" w:rsidRPr="00007A1C" w:rsidRDefault="00007A1C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  <w:color w:val="FF0000"/>
        </w:rPr>
      </w:pPr>
      <w:r>
        <w:rPr>
          <w:rFonts w:cs="Calibri"/>
        </w:rPr>
        <w:t>DEA</w:t>
      </w:r>
      <w:r>
        <w:rPr>
          <w:rFonts w:cs="Calibri"/>
        </w:rPr>
        <w:tab/>
      </w:r>
      <w:r>
        <w:rPr>
          <w:rFonts w:cs="Calibri"/>
          <w:b/>
        </w:rPr>
        <w:t>ENGL 705D</w:t>
      </w:r>
      <w:r>
        <w:rPr>
          <w:rFonts w:cs="Calibri"/>
          <w:b/>
        </w:rPr>
        <w:tab/>
      </w:r>
      <w:r>
        <w:rPr>
          <w:rFonts w:cs="Calibri"/>
        </w:rPr>
        <w:t>ESL: High Intermediate</w:t>
      </w:r>
      <w:r w:rsidR="00197B53">
        <w:rPr>
          <w:rFonts w:cs="Calibri"/>
        </w:rPr>
        <w:t xml:space="preserve"> (Hybrid)</w:t>
      </w:r>
      <w:r>
        <w:rPr>
          <w:rFonts w:cs="Calibri"/>
        </w:rPr>
        <w:tab/>
        <w:t>Jul</w:t>
      </w:r>
      <w:r w:rsidR="00E80E9B">
        <w:rPr>
          <w:rFonts w:cs="Calibri"/>
        </w:rPr>
        <w:t>ie Ingber</w:t>
      </w:r>
      <w:r w:rsidR="00E80E9B">
        <w:rPr>
          <w:rFonts w:cs="Calibri"/>
        </w:rPr>
        <w:tab/>
        <w:t>Distance Education</w:t>
      </w:r>
      <w:r w:rsidR="00E80E9B">
        <w:rPr>
          <w:rFonts w:cs="Calibri"/>
        </w:rPr>
        <w:tab/>
        <w:t>(SP</w:t>
      </w:r>
      <w:r>
        <w:rPr>
          <w:rFonts w:cs="Calibri"/>
        </w:rPr>
        <w:t>18)</w:t>
      </w:r>
    </w:p>
    <w:p w14:paraId="697B80D6" w14:textId="2886143F" w:rsidR="00007A1C" w:rsidRPr="00D528CD" w:rsidRDefault="00007A1C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  <w:color w:val="FF0000"/>
        </w:rPr>
      </w:pPr>
      <w:r>
        <w:rPr>
          <w:rFonts w:cs="Calibri"/>
        </w:rPr>
        <w:t>DEA</w:t>
      </w:r>
      <w:r>
        <w:rPr>
          <w:rFonts w:cs="Calibri"/>
        </w:rPr>
        <w:tab/>
      </w:r>
      <w:r>
        <w:rPr>
          <w:rFonts w:cs="Calibri"/>
          <w:b/>
        </w:rPr>
        <w:t>ENGL 705E</w:t>
      </w:r>
      <w:r w:rsidR="0005261A">
        <w:rPr>
          <w:rFonts w:cs="Calibri"/>
          <w:b/>
        </w:rPr>
        <w:tab/>
      </w:r>
      <w:r w:rsidR="0005261A">
        <w:rPr>
          <w:rFonts w:cs="Calibri"/>
        </w:rPr>
        <w:t>ESL: Proficient</w:t>
      </w:r>
      <w:r w:rsidR="00197B53">
        <w:rPr>
          <w:rFonts w:cs="Calibri"/>
        </w:rPr>
        <w:t xml:space="preserve"> (Hybrid)</w:t>
      </w:r>
      <w:r w:rsidR="0005261A">
        <w:rPr>
          <w:rFonts w:cs="Calibri"/>
        </w:rPr>
        <w:tab/>
        <w:t>Julie Ingber</w:t>
      </w:r>
      <w:r w:rsidR="0005261A">
        <w:rPr>
          <w:rFonts w:cs="Calibri"/>
        </w:rPr>
        <w:tab/>
        <w:t>Distance Educ</w:t>
      </w:r>
      <w:r w:rsidR="00E80E9B">
        <w:rPr>
          <w:rFonts w:cs="Calibri"/>
        </w:rPr>
        <w:t>ation</w:t>
      </w:r>
      <w:r w:rsidR="00E80E9B">
        <w:rPr>
          <w:rFonts w:cs="Calibri"/>
        </w:rPr>
        <w:tab/>
        <w:t>(SP</w:t>
      </w:r>
      <w:r w:rsidR="0005261A">
        <w:rPr>
          <w:rFonts w:cs="Calibri"/>
        </w:rPr>
        <w:t>18)</w:t>
      </w:r>
    </w:p>
    <w:p w14:paraId="1CD27C9D" w14:textId="135F3190" w:rsidR="004F7089" w:rsidRDefault="004F7089" w:rsidP="00350991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00"/>
          <w:tab w:val="left" w:pos="6570"/>
          <w:tab w:val="left" w:pos="8010"/>
          <w:tab w:val="left" w:pos="10080"/>
        </w:tabs>
        <w:autoSpaceDE w:val="0"/>
        <w:autoSpaceDN w:val="0"/>
        <w:adjustRightInd w:val="0"/>
        <w:spacing w:before="58" w:line="360" w:lineRule="auto"/>
        <w:rPr>
          <w:rFonts w:cs="Calibri"/>
        </w:rPr>
      </w:pPr>
      <w:r>
        <w:rPr>
          <w:rFonts w:cs="Calibri"/>
        </w:rPr>
        <w:t>Mjr.</w:t>
      </w:r>
      <w:r>
        <w:rPr>
          <w:rFonts w:cs="Calibri"/>
        </w:rPr>
        <w:tab/>
      </w:r>
      <w:r w:rsidRPr="004F7089">
        <w:rPr>
          <w:rFonts w:cs="Calibri"/>
          <w:b/>
        </w:rPr>
        <w:t>MGMT 115</w:t>
      </w:r>
      <w:r>
        <w:rPr>
          <w:rFonts w:cs="Calibri"/>
          <w:b/>
        </w:rPr>
        <w:tab/>
      </w:r>
      <w:r>
        <w:rPr>
          <w:rFonts w:cs="Calibri"/>
        </w:rPr>
        <w:t>Time Management</w:t>
      </w:r>
      <w:r>
        <w:rPr>
          <w:rFonts w:cs="Calibri"/>
        </w:rPr>
        <w:tab/>
        <w:t>Ida Ponder</w:t>
      </w:r>
      <w:r>
        <w:rPr>
          <w:rFonts w:cs="Calibri"/>
        </w:rPr>
        <w:tab/>
        <w:t>5 Year Review</w:t>
      </w:r>
      <w:r>
        <w:rPr>
          <w:rFonts w:cs="Calibri"/>
        </w:rPr>
        <w:tab/>
        <w:t>(SU18)</w:t>
      </w:r>
    </w:p>
    <w:p w14:paraId="76602453" w14:textId="523B2851" w:rsidR="004A5438" w:rsidRPr="00AD69B7" w:rsidRDefault="004A5438" w:rsidP="004A5438">
      <w:pPr>
        <w:shd w:val="clear" w:color="auto" w:fill="D9D9D9"/>
        <w:tabs>
          <w:tab w:val="left" w:pos="720"/>
          <w:tab w:val="left" w:pos="2430"/>
          <w:tab w:val="center" w:pos="4950"/>
          <w:tab w:val="left" w:pos="6840"/>
        </w:tabs>
        <w:autoSpaceDE w:val="0"/>
        <w:autoSpaceDN w:val="0"/>
        <w:spacing w:line="276" w:lineRule="auto"/>
        <w:ind w:left="540" w:hanging="360"/>
        <w:jc w:val="center"/>
        <w:rPr>
          <w:b/>
          <w:bCs/>
          <w:color w:val="000000"/>
          <w:sz w:val="20"/>
          <w:szCs w:val="20"/>
          <w:u w:val="single"/>
        </w:rPr>
      </w:pPr>
      <w:r w:rsidRPr="00AD69B7">
        <w:rPr>
          <w:color w:val="000000"/>
          <w:sz w:val="20"/>
          <w:szCs w:val="20"/>
        </w:rPr>
        <w:t>-End Consent Agenda-</w:t>
      </w:r>
    </w:p>
    <w:p w14:paraId="4BE4C8FE" w14:textId="30810034" w:rsidR="004A5438" w:rsidRPr="00CA2654" w:rsidRDefault="004A5438" w:rsidP="006942A9">
      <w:pPr>
        <w:widowControl w:val="0"/>
        <w:tabs>
          <w:tab w:val="left" w:pos="720"/>
          <w:tab w:val="left" w:pos="1530"/>
          <w:tab w:val="left" w:pos="2700"/>
          <w:tab w:val="left" w:pos="6300"/>
          <w:tab w:val="left" w:pos="7920"/>
          <w:tab w:val="left" w:pos="9810"/>
        </w:tabs>
        <w:autoSpaceDE w:val="0"/>
        <w:autoSpaceDN w:val="0"/>
        <w:adjustRightInd w:val="0"/>
        <w:spacing w:before="58" w:line="240" w:lineRule="auto"/>
        <w:ind w:firstLine="180"/>
        <w:rPr>
          <w:rFonts w:ascii="Arial" w:hAnsi="Arial" w:cs="Arial"/>
          <w:b/>
          <w:sz w:val="24"/>
          <w:szCs w:val="24"/>
        </w:rPr>
      </w:pPr>
      <w:r w:rsidRPr="00CA2654">
        <w:rPr>
          <w:rFonts w:ascii="Arial" w:hAnsi="Arial" w:cs="Arial"/>
          <w:b/>
          <w:sz w:val="24"/>
          <w:szCs w:val="24"/>
        </w:rPr>
        <w:lastRenderedPageBreak/>
        <w:t>Section B</w:t>
      </w:r>
    </w:p>
    <w:p w14:paraId="5BFB4D8E" w14:textId="67709791" w:rsidR="0067692A" w:rsidRPr="0067692A" w:rsidRDefault="004F7089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10080"/>
        </w:tabs>
        <w:autoSpaceDE w:val="0"/>
        <w:autoSpaceDN w:val="0"/>
        <w:adjustRightInd w:val="0"/>
        <w:spacing w:before="58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Mjr.</w:t>
      </w:r>
      <w:r>
        <w:rPr>
          <w:rFonts w:asciiTheme="minorHAnsi" w:hAnsiTheme="minorHAnsi" w:cstheme="minorHAnsi"/>
        </w:rPr>
        <w:tab/>
      </w:r>
      <w:r w:rsidRPr="004F7089">
        <w:rPr>
          <w:rFonts w:asciiTheme="minorHAnsi" w:hAnsiTheme="minorHAnsi" w:cstheme="minorHAnsi"/>
          <w:b/>
        </w:rPr>
        <w:t>SKLDV 792</w:t>
      </w:r>
      <w:r>
        <w:rPr>
          <w:rFonts w:asciiTheme="minorHAnsi" w:hAnsiTheme="minorHAnsi" w:cstheme="minorHAnsi"/>
        </w:rPr>
        <w:tab/>
        <w:t>Basic Skills for Employment &amp; Education</w:t>
      </w:r>
      <w:r>
        <w:rPr>
          <w:rFonts w:asciiTheme="minorHAnsi" w:hAnsiTheme="minorHAnsi" w:cstheme="minorHAnsi"/>
        </w:rPr>
        <w:tab/>
        <w:t>Matthew Fox</w:t>
      </w:r>
      <w:r>
        <w:rPr>
          <w:rFonts w:asciiTheme="minorHAnsi" w:hAnsiTheme="minorHAnsi" w:cstheme="minorHAnsi"/>
        </w:rPr>
        <w:tab/>
        <w:t>5 Year Review</w:t>
      </w:r>
      <w:r>
        <w:rPr>
          <w:rFonts w:asciiTheme="minorHAnsi" w:hAnsiTheme="minorHAnsi" w:cstheme="minorHAnsi"/>
        </w:rPr>
        <w:tab/>
        <w:t>(SU18)</w:t>
      </w:r>
    </w:p>
    <w:p w14:paraId="1AACDD05" w14:textId="5D5333D5" w:rsidR="00D47C0A" w:rsidRPr="00D47C0A" w:rsidRDefault="00D47C0A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10080"/>
        </w:tabs>
        <w:autoSpaceDE w:val="0"/>
        <w:autoSpaceDN w:val="0"/>
        <w:adjustRightInd w:val="0"/>
        <w:spacing w:before="58" w:after="120" w:line="360" w:lineRule="auto"/>
        <w:rPr>
          <w:rFonts w:asciiTheme="minorHAnsi" w:hAnsiTheme="minorHAnsi" w:cstheme="minorHAnsi"/>
        </w:rPr>
      </w:pPr>
      <w:r w:rsidRPr="0067692A">
        <w:rPr>
          <w:rFonts w:asciiTheme="minorHAnsi" w:hAnsiTheme="minorHAnsi" w:cstheme="minorHAnsi"/>
        </w:rPr>
        <w:t>Mjr.</w:t>
      </w:r>
      <w:r w:rsidRPr="0067692A">
        <w:rPr>
          <w:rFonts w:asciiTheme="minorHAnsi" w:hAnsiTheme="minorHAnsi" w:cstheme="minorHAnsi"/>
        </w:rPr>
        <w:tab/>
      </w:r>
      <w:r w:rsidRPr="0067692A">
        <w:rPr>
          <w:rFonts w:asciiTheme="minorHAnsi" w:hAnsiTheme="minorHAnsi" w:cstheme="minorHAnsi"/>
          <w:b/>
        </w:rPr>
        <w:t>FNR 1</w:t>
      </w:r>
      <w:r>
        <w:rPr>
          <w:rFonts w:asciiTheme="minorHAnsi" w:hAnsiTheme="minorHAnsi" w:cstheme="minorHAnsi"/>
        </w:rPr>
        <w:tab/>
        <w:t>Natural Resource Conservation</w:t>
      </w:r>
      <w:r>
        <w:rPr>
          <w:rFonts w:asciiTheme="minorHAnsi" w:hAnsiTheme="minorHAnsi" w:cstheme="minorHAnsi"/>
        </w:rPr>
        <w:tab/>
        <w:t>Tom Hofstra</w:t>
      </w:r>
      <w:r>
        <w:rPr>
          <w:rFonts w:asciiTheme="minorHAnsi" w:hAnsiTheme="minorHAnsi" w:cstheme="minorHAnsi"/>
        </w:rPr>
        <w:tab/>
        <w:t>Title Change</w:t>
      </w:r>
      <w:r>
        <w:rPr>
          <w:rFonts w:asciiTheme="minorHAnsi" w:hAnsiTheme="minorHAnsi" w:cstheme="minorHAnsi"/>
        </w:rPr>
        <w:tab/>
        <w:t>(SU18)</w:t>
      </w:r>
    </w:p>
    <w:p w14:paraId="710E6F12" w14:textId="36133A35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Mjr. </w:t>
      </w:r>
      <w:r>
        <w:rPr>
          <w:rFonts w:asciiTheme="minorHAnsi" w:hAnsiTheme="minorHAnsi" w:cstheme="minorHAnsi"/>
        </w:rPr>
        <w:tab/>
      </w:r>
      <w:r w:rsidRPr="00ED1AF9">
        <w:rPr>
          <w:rFonts w:asciiTheme="minorHAnsi" w:hAnsiTheme="minorHAnsi" w:cstheme="minorHAnsi"/>
          <w:b/>
        </w:rPr>
        <w:t>AW-AST 765</w:t>
      </w:r>
      <w:r w:rsidRPr="00ED1AF9">
        <w:rPr>
          <w:rFonts w:asciiTheme="minorHAnsi" w:hAnsiTheme="minorHAnsi" w:cstheme="minorHAnsi"/>
        </w:rPr>
        <w:tab/>
        <w:t>Biology</w:t>
      </w:r>
      <w:r w:rsidRPr="00ED1AF9">
        <w:rPr>
          <w:rFonts w:asciiTheme="minorHAnsi" w:hAnsiTheme="minorHAnsi" w:cstheme="minorHAnsi"/>
        </w:rPr>
        <w:tab/>
        <w:t>Anca Husher</w:t>
      </w:r>
      <w:r w:rsidRPr="00ED1AF9">
        <w:rPr>
          <w:rFonts w:asciiTheme="minorHAnsi" w:hAnsiTheme="minorHAnsi" w:cstheme="minorHAnsi"/>
        </w:rPr>
        <w:tab/>
        <w:t>5 Year Review</w:t>
      </w:r>
      <w:r w:rsidRPr="00ED1AF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D1AF9">
        <w:rPr>
          <w:rFonts w:asciiTheme="minorHAnsi" w:hAnsiTheme="minorHAnsi" w:cstheme="minorHAnsi"/>
        </w:rPr>
        <w:t>(SU18)</w:t>
      </w:r>
    </w:p>
    <w:p w14:paraId="1C75EAB1" w14:textId="6E3E8F5A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1008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eastAsia="Calibri" w:cs="Calibri"/>
          <w:color w:val="000000" w:themeColor="text1"/>
        </w:rPr>
        <w:t xml:space="preserve">Mjr. 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b/>
          <w:color w:val="000000" w:themeColor="text1"/>
        </w:rPr>
        <w:t xml:space="preserve">AW-AS </w:t>
      </w:r>
      <w:r>
        <w:rPr>
          <w:rFonts w:eastAsia="Calibri" w:cs="Calibri"/>
          <w:b/>
        </w:rPr>
        <w:t>430</w:t>
      </w:r>
      <w:r>
        <w:rPr>
          <w:rFonts w:eastAsia="Calibri" w:cs="Calibri"/>
          <w:b/>
          <w:color w:val="FF0000"/>
        </w:rPr>
        <w:tab/>
      </w:r>
      <w:r>
        <w:rPr>
          <w:rFonts w:eastAsia="Calibri" w:cs="Calibri"/>
          <w:color w:val="000000" w:themeColor="text1"/>
        </w:rPr>
        <w:t>Business Digital Media Development</w:t>
      </w:r>
      <w:r>
        <w:rPr>
          <w:rFonts w:eastAsia="Calibri" w:cs="Calibri"/>
          <w:color w:val="000000" w:themeColor="text1"/>
        </w:rPr>
        <w:tab/>
        <w:t>Kathy Schultz</w:t>
      </w:r>
      <w:r>
        <w:rPr>
          <w:rFonts w:eastAsia="Calibri" w:cs="Calibri"/>
          <w:color w:val="000000" w:themeColor="text1"/>
        </w:rPr>
        <w:tab/>
        <w:t>5 Year Review</w:t>
      </w:r>
      <w:r>
        <w:rPr>
          <w:rFonts w:eastAsia="Calibri" w:cs="Calibri"/>
          <w:color w:val="000000" w:themeColor="text1"/>
        </w:rPr>
        <w:tab/>
        <w:t>(SU18)</w:t>
      </w:r>
    </w:p>
    <w:p w14:paraId="781EAA0F" w14:textId="77777777" w:rsidR="00350991" w:rsidRPr="00B802FC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1008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eastAsia="Calibri" w:cs="Calibri"/>
          <w:color w:val="000000" w:themeColor="text1"/>
        </w:rPr>
        <w:t xml:space="preserve">Mjr. 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b/>
          <w:color w:val="000000" w:themeColor="text1"/>
        </w:rPr>
        <w:t xml:space="preserve">AW-COA </w:t>
      </w:r>
      <w:r>
        <w:rPr>
          <w:rFonts w:eastAsia="Calibri" w:cs="Calibri"/>
          <w:b/>
        </w:rPr>
        <w:t>230</w:t>
      </w:r>
      <w:r>
        <w:rPr>
          <w:rFonts w:eastAsia="Calibri" w:cs="Calibri"/>
          <w:b/>
        </w:rPr>
        <w:tab/>
      </w:r>
      <w:r>
        <w:rPr>
          <w:rFonts w:eastAsia="Calibri" w:cs="Calibri"/>
          <w:color w:val="000000" w:themeColor="text1"/>
        </w:rPr>
        <w:t>CCT-Business Emphasis</w:t>
      </w:r>
      <w:r>
        <w:rPr>
          <w:rFonts w:eastAsia="Calibri" w:cs="Calibri"/>
          <w:color w:val="000000" w:themeColor="text1"/>
        </w:rPr>
        <w:tab/>
        <w:t>Ida Ponder</w:t>
      </w:r>
      <w:r>
        <w:rPr>
          <w:rFonts w:eastAsia="Calibri" w:cs="Calibri"/>
          <w:color w:val="000000" w:themeColor="text1"/>
        </w:rPr>
        <w:tab/>
        <w:t>5 Year Review</w:t>
      </w:r>
      <w:r>
        <w:rPr>
          <w:rFonts w:eastAsia="Calibri" w:cs="Calibri"/>
          <w:color w:val="000000" w:themeColor="text1"/>
        </w:rPr>
        <w:tab/>
        <w:t>(SU18)</w:t>
      </w:r>
    </w:p>
    <w:p w14:paraId="05F8E284" w14:textId="0833FC37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eastAsia="Calibri" w:cs="Calibri"/>
          <w:color w:val="000000" w:themeColor="text1"/>
        </w:rPr>
        <w:t xml:space="preserve">Mjr. 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b/>
          <w:color w:val="000000" w:themeColor="text1"/>
        </w:rPr>
        <w:t>AW-COA 234</w:t>
      </w:r>
      <w:r>
        <w:rPr>
          <w:rFonts w:eastAsia="Calibri" w:cs="Calibri"/>
          <w:b/>
          <w:color w:val="000000" w:themeColor="text1"/>
        </w:rPr>
        <w:tab/>
      </w:r>
      <w:r>
        <w:rPr>
          <w:rFonts w:eastAsia="Calibri" w:cs="Calibri"/>
          <w:color w:val="000000" w:themeColor="text1"/>
        </w:rPr>
        <w:t>CCT-Geographic Information Systems</w:t>
      </w:r>
      <w:r>
        <w:rPr>
          <w:rFonts w:eastAsia="Calibri" w:cs="Calibri"/>
          <w:color w:val="000000" w:themeColor="text1"/>
        </w:rPr>
        <w:tab/>
        <w:t>Ida Ponder</w:t>
      </w:r>
      <w:r>
        <w:rPr>
          <w:rFonts w:eastAsia="Calibri" w:cs="Calibri"/>
          <w:color w:val="000000" w:themeColor="text1"/>
        </w:rPr>
        <w:tab/>
        <w:t>5 Year Review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color w:val="000000" w:themeColor="text1"/>
        </w:rPr>
        <w:tab/>
        <w:t>(SU18)</w:t>
      </w:r>
    </w:p>
    <w:p w14:paraId="3FA8DA6F" w14:textId="0BB16DF3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eastAsia="Calibri" w:cs="Calibri"/>
          <w:color w:val="000000" w:themeColor="text1"/>
        </w:rPr>
        <w:t xml:space="preserve">Mjr. 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b/>
          <w:color w:val="000000" w:themeColor="text1"/>
        </w:rPr>
        <w:t>AW-SAC 104</w:t>
      </w:r>
      <w:r>
        <w:rPr>
          <w:rFonts w:eastAsia="Calibri" w:cs="Calibri"/>
          <w:b/>
          <w:color w:val="000000" w:themeColor="text1"/>
        </w:rPr>
        <w:tab/>
      </w:r>
      <w:r>
        <w:rPr>
          <w:rFonts w:eastAsia="Calibri" w:cs="Calibri"/>
          <w:color w:val="000000" w:themeColor="text1"/>
        </w:rPr>
        <w:t>CCT-Multimedia Technician for Entrepreneurs</w:t>
      </w:r>
      <w:r>
        <w:rPr>
          <w:rFonts w:eastAsia="Calibri" w:cs="Calibri"/>
          <w:color w:val="000000" w:themeColor="text1"/>
        </w:rPr>
        <w:tab/>
        <w:t>Ida Ponder</w:t>
      </w:r>
      <w:r>
        <w:rPr>
          <w:rFonts w:eastAsia="Calibri" w:cs="Calibri"/>
          <w:color w:val="000000" w:themeColor="text1"/>
        </w:rPr>
        <w:tab/>
        <w:t>5 Year Review</w:t>
      </w:r>
      <w:r>
        <w:rPr>
          <w:rFonts w:eastAsia="Calibri" w:cs="Calibri"/>
          <w:color w:val="000000" w:themeColor="text1"/>
        </w:rPr>
        <w:tab/>
        <w:t>(SU18)</w:t>
      </w:r>
    </w:p>
    <w:p w14:paraId="1C25FBE8" w14:textId="7FD3A348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Pr="00ED1AF9">
        <w:rPr>
          <w:rFonts w:asciiTheme="minorHAnsi" w:hAnsiTheme="minorHAnsi" w:cstheme="minorHAnsi"/>
          <w:b/>
        </w:rPr>
        <w:t>AW-AST 755</w:t>
      </w:r>
      <w:r w:rsidRPr="00ED1AF9">
        <w:rPr>
          <w:rFonts w:asciiTheme="minorHAnsi" w:hAnsiTheme="minorHAnsi" w:cstheme="minorHAnsi"/>
        </w:rPr>
        <w:tab/>
        <w:t>Environmental Science</w:t>
      </w:r>
      <w:r w:rsidRPr="00ED1AF9">
        <w:rPr>
          <w:rFonts w:asciiTheme="minorHAnsi" w:hAnsiTheme="minorHAnsi" w:cstheme="minorHAnsi"/>
        </w:rPr>
        <w:tab/>
        <w:t>Micha Miller</w:t>
      </w:r>
      <w:r w:rsidRPr="00ED1AF9">
        <w:rPr>
          <w:rFonts w:asciiTheme="minorHAnsi" w:hAnsiTheme="minorHAnsi" w:cstheme="minorHAnsi"/>
        </w:rPr>
        <w:tab/>
        <w:t>5 Year Review</w:t>
      </w:r>
      <w:r w:rsidRPr="00ED1AF9">
        <w:rPr>
          <w:rFonts w:asciiTheme="minorHAnsi" w:hAnsiTheme="minorHAnsi" w:cstheme="minorHAnsi"/>
        </w:rPr>
        <w:tab/>
      </w:r>
      <w:r w:rsidRPr="00ED1AF9">
        <w:rPr>
          <w:rFonts w:asciiTheme="minorHAnsi" w:hAnsiTheme="minorHAnsi" w:cstheme="minorHAnsi"/>
        </w:rPr>
        <w:tab/>
        <w:t>(SU18)</w:t>
      </w:r>
    </w:p>
    <w:p w14:paraId="5DFB54AF" w14:textId="22877D75" w:rsidR="00350991" w:rsidRPr="00350991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Mjr.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AW-AS 734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Forestry</w:t>
      </w:r>
      <w:r>
        <w:rPr>
          <w:rFonts w:asciiTheme="minorHAnsi" w:hAnsiTheme="minorHAnsi" w:cstheme="minorHAnsi"/>
        </w:rPr>
        <w:tab/>
        <w:t>Tom Hofstra</w:t>
      </w:r>
      <w:r>
        <w:rPr>
          <w:rFonts w:asciiTheme="minorHAnsi" w:hAnsiTheme="minorHAnsi" w:cstheme="minorHAnsi"/>
        </w:rPr>
        <w:tab/>
        <w:t>Update Courses</w:t>
      </w:r>
      <w:r>
        <w:rPr>
          <w:rFonts w:asciiTheme="minorHAnsi" w:hAnsiTheme="minorHAnsi" w:cstheme="minorHAnsi"/>
        </w:rPr>
        <w:tab/>
        <w:t>(SU18)</w:t>
      </w:r>
    </w:p>
    <w:p w14:paraId="358296AE" w14:textId="77777777" w:rsidR="00350991" w:rsidRPr="00582206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Mjr.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AW-COA 225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Forestry</w:t>
      </w:r>
      <w:r>
        <w:rPr>
          <w:rFonts w:asciiTheme="minorHAnsi" w:hAnsiTheme="minorHAnsi" w:cstheme="minorHAnsi"/>
        </w:rPr>
        <w:tab/>
        <w:t>Tom Hofstra</w:t>
      </w:r>
      <w:r>
        <w:rPr>
          <w:rFonts w:asciiTheme="minorHAnsi" w:hAnsiTheme="minorHAnsi" w:cstheme="minorHAnsi"/>
        </w:rPr>
        <w:tab/>
        <w:t>Update Courses</w:t>
      </w:r>
      <w:r>
        <w:rPr>
          <w:rFonts w:asciiTheme="minorHAnsi" w:hAnsiTheme="minorHAnsi" w:cstheme="minorHAnsi"/>
        </w:rPr>
        <w:tab/>
        <w:t>(SU18)</w:t>
      </w:r>
    </w:p>
    <w:p w14:paraId="5DE32265" w14:textId="4AC13A37" w:rsidR="00350991" w:rsidRPr="00D47C0A" w:rsidRDefault="00350991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630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asciiTheme="minorHAnsi" w:hAnsiTheme="minorHAnsi" w:cs="Arial"/>
        </w:rPr>
        <w:t xml:space="preserve">Mjr.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>AW-AS 432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Geographic Information Systems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Ida Ponder</w:t>
      </w:r>
      <w:r>
        <w:rPr>
          <w:rFonts w:asciiTheme="minorHAnsi" w:hAnsiTheme="minorHAnsi" w:cs="Arial"/>
        </w:rPr>
        <w:tab/>
        <w:t>5 Year Review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(SU18)</w:t>
      </w:r>
    </w:p>
    <w:p w14:paraId="083F97DA" w14:textId="7EE6233F" w:rsidR="00ED1AF9" w:rsidRPr="00145913" w:rsidRDefault="00ED1AF9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asciiTheme="minorHAnsi" w:hAnsiTheme="minorHAnsi" w:cs="Arial"/>
        </w:rPr>
        <w:t xml:space="preserve">Mjr.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>AW-AA 522</w:t>
      </w:r>
      <w:r>
        <w:rPr>
          <w:rFonts w:asciiTheme="minorHAnsi" w:hAnsiTheme="minorHAnsi" w:cs="Arial"/>
          <w:b/>
        </w:rPr>
        <w:tab/>
      </w:r>
      <w:r w:rsidR="000A2F09">
        <w:rPr>
          <w:rFonts w:asciiTheme="minorHAnsi" w:hAnsiTheme="minorHAnsi" w:cs="Arial"/>
        </w:rPr>
        <w:t>Liberal Arts</w:t>
      </w:r>
      <w:r>
        <w:rPr>
          <w:rFonts w:asciiTheme="minorHAnsi" w:hAnsiTheme="minorHAnsi" w:cs="Arial"/>
        </w:rPr>
        <w:t>-Emphasis in Science</w:t>
      </w:r>
      <w:r>
        <w:rPr>
          <w:rFonts w:asciiTheme="minorHAnsi" w:hAnsiTheme="minorHAnsi" w:cs="Arial"/>
        </w:rPr>
        <w:tab/>
        <w:t>Kathy Schultz</w:t>
      </w:r>
      <w:r>
        <w:rPr>
          <w:rFonts w:asciiTheme="minorHAnsi" w:hAnsiTheme="minorHAnsi" w:cs="Arial"/>
        </w:rPr>
        <w:tab/>
        <w:t>5 Year Review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(SU18)</w:t>
      </w:r>
    </w:p>
    <w:p w14:paraId="0CB50381" w14:textId="716BDB1F" w:rsidR="00ED1AF9" w:rsidRPr="00ED1AF9" w:rsidRDefault="00ED1AF9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200"/>
          <w:tab w:val="left" w:pos="7290"/>
          <w:tab w:val="left" w:pos="8550"/>
          <w:tab w:val="left" w:pos="10080"/>
        </w:tabs>
        <w:autoSpaceDE w:val="0"/>
        <w:autoSpaceDN w:val="0"/>
        <w:adjustRightInd w:val="0"/>
        <w:spacing w:before="58" w:after="0" w:line="360" w:lineRule="auto"/>
        <w:rPr>
          <w:rFonts w:ascii="Arial" w:hAnsi="Arial" w:cs="Arial"/>
        </w:rPr>
      </w:pPr>
      <w:r>
        <w:rPr>
          <w:rFonts w:asciiTheme="minorHAnsi" w:hAnsiTheme="minorHAnsi" w:cs="Arial"/>
        </w:rPr>
        <w:t xml:space="preserve">Mjr.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  <w:b/>
        </w:rPr>
        <w:t>AW-AA 523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Liberal Studies-Emphasis in Elem. Teaching Prep.</w:t>
      </w:r>
      <w:r w:rsidR="00D47C0A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Kathy Schultz</w:t>
      </w:r>
      <w:r>
        <w:rPr>
          <w:rFonts w:asciiTheme="minorHAnsi" w:hAnsiTheme="minorHAnsi" w:cs="Arial"/>
        </w:rPr>
        <w:tab/>
        <w:t>5 Year Review</w:t>
      </w:r>
      <w:r>
        <w:rPr>
          <w:rFonts w:asciiTheme="minorHAnsi" w:hAnsiTheme="minorHAnsi" w:cs="Arial"/>
        </w:rPr>
        <w:tab/>
        <w:t>(SU18)</w:t>
      </w:r>
    </w:p>
    <w:p w14:paraId="29FE4501" w14:textId="246280B5" w:rsidR="00D47C0A" w:rsidRPr="00D47C0A" w:rsidRDefault="00D47C0A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eastAsia="Calibri" w:cs="Calibri"/>
          <w:color w:val="000000" w:themeColor="text1"/>
        </w:rPr>
        <w:t xml:space="preserve">Mjr. 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b/>
          <w:color w:val="000000" w:themeColor="text1"/>
        </w:rPr>
        <w:t>AW-COA 280</w:t>
      </w:r>
      <w:r>
        <w:rPr>
          <w:rFonts w:eastAsia="Calibri" w:cs="Calibri"/>
          <w:b/>
          <w:color w:val="000000" w:themeColor="text1"/>
        </w:rPr>
        <w:tab/>
      </w:r>
      <w:r>
        <w:rPr>
          <w:rFonts w:eastAsia="Calibri" w:cs="Calibri"/>
          <w:color w:val="000000" w:themeColor="text1"/>
        </w:rPr>
        <w:t>Multimedia Technician-Digital Media</w:t>
      </w:r>
      <w:r>
        <w:rPr>
          <w:rFonts w:eastAsia="Calibri" w:cs="Calibri"/>
          <w:color w:val="000000" w:themeColor="text1"/>
        </w:rPr>
        <w:tab/>
        <w:t>Ida Ponder</w:t>
      </w:r>
      <w:r>
        <w:rPr>
          <w:rFonts w:eastAsia="Calibri" w:cs="Calibri"/>
          <w:color w:val="000000" w:themeColor="text1"/>
        </w:rPr>
        <w:tab/>
        <w:t>5 Year Review</w:t>
      </w:r>
      <w:r>
        <w:rPr>
          <w:rFonts w:eastAsia="Calibri" w:cs="Calibri"/>
          <w:color w:val="000000" w:themeColor="text1"/>
        </w:rPr>
        <w:tab/>
      </w:r>
      <w:r>
        <w:rPr>
          <w:rFonts w:eastAsia="Calibri" w:cs="Calibri"/>
          <w:color w:val="000000" w:themeColor="text1"/>
        </w:rPr>
        <w:tab/>
        <w:t>(SU18)</w:t>
      </w:r>
    </w:p>
    <w:p w14:paraId="7AB8EC0C" w14:textId="2A58C159" w:rsidR="00582206" w:rsidRPr="00ED1AF9" w:rsidRDefault="00582206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  <w:tab w:val="left" w:pos="9810"/>
        </w:tabs>
        <w:autoSpaceDE w:val="0"/>
        <w:autoSpaceDN w:val="0"/>
        <w:adjustRightInd w:val="0"/>
        <w:spacing w:before="58" w:after="120"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Mjr.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AW-AS 758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Natural Resources</w:t>
      </w:r>
      <w:r>
        <w:rPr>
          <w:rFonts w:asciiTheme="minorHAnsi" w:hAnsiTheme="minorHAnsi" w:cstheme="minorHAnsi"/>
        </w:rPr>
        <w:tab/>
        <w:t>Tom Hofstra</w:t>
      </w:r>
      <w:r>
        <w:rPr>
          <w:rFonts w:asciiTheme="minorHAnsi" w:hAnsiTheme="minorHAnsi" w:cstheme="minorHAnsi"/>
        </w:rPr>
        <w:tab/>
        <w:t>Update Courses</w:t>
      </w:r>
      <w:r>
        <w:rPr>
          <w:rFonts w:asciiTheme="minorHAnsi" w:hAnsiTheme="minorHAnsi" w:cstheme="minorHAnsi"/>
        </w:rPr>
        <w:tab/>
        <w:t>(SU18)</w:t>
      </w:r>
    </w:p>
    <w:p w14:paraId="72E6F6D4" w14:textId="73ADFD6A" w:rsidR="00960DC7" w:rsidRPr="00D47C0A" w:rsidRDefault="00D47C0A" w:rsidP="00D47C0A">
      <w:pPr>
        <w:pStyle w:val="ListParagraph"/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</w:tabs>
        <w:autoSpaceDE w:val="0"/>
        <w:autoSpaceDN w:val="0"/>
        <w:adjustRightInd w:val="0"/>
        <w:spacing w:before="58" w:after="0" w:line="360" w:lineRule="auto"/>
        <w:rPr>
          <w:rFonts w:ascii="Arial" w:hAnsi="Arial" w:cs="Arial"/>
        </w:rPr>
      </w:pPr>
      <w:r>
        <w:rPr>
          <w:rFonts w:asciiTheme="minorHAnsi" w:hAnsiTheme="minorHAnsi" w:cstheme="minorHAnsi"/>
        </w:rPr>
        <w:t>Mjr.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</w:rPr>
        <w:t>AW-COA 251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Natural Resources</w:t>
      </w:r>
      <w:r>
        <w:rPr>
          <w:rFonts w:asciiTheme="minorHAnsi" w:hAnsiTheme="minorHAnsi" w:cstheme="minorHAnsi"/>
        </w:rPr>
        <w:tab/>
        <w:t>Tom Hofstra</w:t>
      </w:r>
      <w:r>
        <w:rPr>
          <w:rFonts w:asciiTheme="minorHAnsi" w:hAnsiTheme="minorHAnsi" w:cstheme="minorHAnsi"/>
        </w:rPr>
        <w:tab/>
        <w:t>Update Courses</w:t>
      </w:r>
      <w:r>
        <w:rPr>
          <w:rFonts w:asciiTheme="minorHAnsi" w:hAnsiTheme="minorHAnsi" w:cstheme="minorHAnsi"/>
        </w:rPr>
        <w:tab/>
        <w:t>(SU18)</w:t>
      </w:r>
    </w:p>
    <w:p w14:paraId="210A2F34" w14:textId="0EF172EA" w:rsidR="00D47C0A" w:rsidRPr="00D47C0A" w:rsidRDefault="00D47C0A" w:rsidP="00D47C0A">
      <w:pPr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</w:tabs>
        <w:autoSpaceDE w:val="0"/>
        <w:autoSpaceDN w:val="0"/>
        <w:adjustRightInd w:val="0"/>
        <w:spacing w:after="120" w:line="360" w:lineRule="auto"/>
        <w:contextualSpacing/>
        <w:rPr>
          <w:rFonts w:ascii="Arial" w:hAnsi="Arial" w:cs="Arial"/>
        </w:rPr>
      </w:pPr>
      <w:r w:rsidRPr="00C01DE5">
        <w:rPr>
          <w:rFonts w:asciiTheme="minorHAnsi" w:hAnsiTheme="minorHAnsi" w:cs="Arial"/>
        </w:rPr>
        <w:t xml:space="preserve">Mjr. </w:t>
      </w:r>
      <w:r>
        <w:rPr>
          <w:rFonts w:asciiTheme="minorHAnsi" w:hAnsiTheme="minorHAnsi" w:cs="Arial"/>
        </w:rPr>
        <w:tab/>
      </w:r>
      <w:r w:rsidRPr="00C01DE5">
        <w:rPr>
          <w:rFonts w:asciiTheme="minorHAnsi" w:hAnsiTheme="minorHAnsi" w:cs="Arial"/>
          <w:b/>
        </w:rPr>
        <w:t>AW-AS 747</w:t>
      </w:r>
      <w:r w:rsidRPr="00C01DE5">
        <w:rPr>
          <w:rFonts w:asciiTheme="minorHAnsi" w:hAnsiTheme="minorHAnsi" w:cs="Arial"/>
          <w:b/>
        </w:rPr>
        <w:tab/>
      </w:r>
      <w:r w:rsidRPr="00C01DE5">
        <w:rPr>
          <w:rFonts w:asciiTheme="minorHAnsi" w:hAnsiTheme="minorHAnsi" w:cs="Arial"/>
        </w:rPr>
        <w:t>Post-Secondary-Emphasis in Physical Scienc</w:t>
      </w:r>
      <w:r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ab/>
        <w:t>Anca Husher</w:t>
      </w:r>
      <w:r>
        <w:rPr>
          <w:rFonts w:asciiTheme="minorHAnsi" w:hAnsiTheme="minorHAnsi" w:cs="Arial"/>
        </w:rPr>
        <w:tab/>
        <w:t>5 Year Review</w:t>
      </w:r>
      <w:r>
        <w:rPr>
          <w:rFonts w:asciiTheme="minorHAnsi" w:hAnsiTheme="minorHAnsi" w:cs="Arial"/>
        </w:rPr>
        <w:tab/>
        <w:t>(SU</w:t>
      </w:r>
      <w:r w:rsidRPr="00C01DE5">
        <w:rPr>
          <w:rFonts w:asciiTheme="minorHAnsi" w:hAnsiTheme="minorHAnsi" w:cs="Arial"/>
        </w:rPr>
        <w:t>18)</w:t>
      </w:r>
    </w:p>
    <w:p w14:paraId="5FD2245E" w14:textId="6DDBF502" w:rsidR="00D47C0A" w:rsidRPr="00D47C0A" w:rsidRDefault="00D47C0A" w:rsidP="00D47C0A">
      <w:pPr>
        <w:widowControl w:val="0"/>
        <w:numPr>
          <w:ilvl w:val="0"/>
          <w:numId w:val="18"/>
        </w:numPr>
        <w:tabs>
          <w:tab w:val="left" w:pos="720"/>
          <w:tab w:val="left" w:pos="1530"/>
          <w:tab w:val="left" w:pos="2790"/>
          <w:tab w:val="left" w:pos="7110"/>
          <w:tab w:val="left" w:pos="8550"/>
        </w:tabs>
        <w:autoSpaceDE w:val="0"/>
        <w:autoSpaceDN w:val="0"/>
        <w:adjustRightInd w:val="0"/>
        <w:spacing w:before="58" w:after="120" w:line="360" w:lineRule="auto"/>
        <w:contextualSpacing/>
        <w:rPr>
          <w:rFonts w:ascii="Arial" w:hAnsi="Arial" w:cs="Arial"/>
        </w:rPr>
      </w:pPr>
      <w:r w:rsidRPr="00C01DE5">
        <w:rPr>
          <w:rFonts w:asciiTheme="minorHAnsi" w:hAnsiTheme="minorHAnsi" w:cs="Arial"/>
        </w:rPr>
        <w:t xml:space="preserve">Mjr. </w:t>
      </w:r>
      <w:r>
        <w:rPr>
          <w:rFonts w:asciiTheme="minorHAnsi" w:hAnsiTheme="minorHAnsi" w:cs="Arial"/>
        </w:rPr>
        <w:tab/>
      </w:r>
      <w:r w:rsidRPr="00C01DE5">
        <w:rPr>
          <w:rFonts w:asciiTheme="minorHAnsi" w:hAnsiTheme="minorHAnsi" w:cs="Arial"/>
          <w:b/>
        </w:rPr>
        <w:t>AW-AS 751</w:t>
      </w:r>
      <w:r w:rsidRPr="00C01DE5">
        <w:rPr>
          <w:rFonts w:asciiTheme="minorHAnsi" w:hAnsiTheme="minorHAnsi" w:cs="Arial"/>
          <w:b/>
        </w:rPr>
        <w:tab/>
      </w:r>
      <w:r w:rsidRPr="00C01DE5">
        <w:rPr>
          <w:rFonts w:asciiTheme="minorHAnsi" w:hAnsiTheme="minorHAnsi" w:cs="Arial"/>
        </w:rPr>
        <w:t>Science-Emphasis in Earth Science</w:t>
      </w:r>
      <w:r w:rsidRPr="00C01DE5">
        <w:rPr>
          <w:rFonts w:asciiTheme="minorHAnsi" w:hAnsiTheme="minorHAnsi" w:cs="Arial"/>
        </w:rPr>
        <w:tab/>
        <w:t>Kathy Schultz</w:t>
      </w:r>
      <w:r w:rsidRPr="00C01DE5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5 Year Review</w:t>
      </w:r>
      <w:r>
        <w:rPr>
          <w:rFonts w:asciiTheme="minorHAnsi" w:hAnsiTheme="minorHAnsi" w:cs="Arial"/>
        </w:rPr>
        <w:tab/>
        <w:t>(SU</w:t>
      </w:r>
      <w:r w:rsidRPr="00C01DE5">
        <w:rPr>
          <w:rFonts w:asciiTheme="minorHAnsi" w:hAnsiTheme="minorHAnsi" w:cs="Arial"/>
        </w:rPr>
        <w:t>18</w:t>
      </w:r>
      <w:r>
        <w:rPr>
          <w:rFonts w:asciiTheme="minorHAnsi" w:hAnsiTheme="minorHAnsi" w:cs="Arial"/>
        </w:rPr>
        <w:t>)</w:t>
      </w:r>
    </w:p>
    <w:p w14:paraId="21C20A5D" w14:textId="4EE745FC" w:rsidR="0074168D" w:rsidRPr="00CD4761" w:rsidRDefault="006812C9" w:rsidP="00CD4761">
      <w:pPr>
        <w:widowControl w:val="0"/>
        <w:tabs>
          <w:tab w:val="left" w:pos="360"/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240" w:line="240" w:lineRule="auto"/>
        <w:ind w:left="90"/>
        <w:rPr>
          <w:rFonts w:cs="Calibri"/>
          <w:b/>
          <w:bCs/>
          <w:color w:val="000000"/>
          <w:sz w:val="20"/>
          <w:szCs w:val="20"/>
          <w:u w:val="single"/>
        </w:rPr>
      </w:pPr>
      <w:r>
        <w:rPr>
          <w:rFonts w:cs="Calibri"/>
          <w:b/>
          <w:bCs/>
          <w:color w:val="000000"/>
          <w:sz w:val="20"/>
          <w:szCs w:val="20"/>
          <w:u w:val="single"/>
        </w:rPr>
        <w:t>Discussion Items</w:t>
      </w:r>
      <w:r w:rsidR="003A5009">
        <w:rPr>
          <w:rFonts w:cs="Calibri"/>
          <w:b/>
          <w:bCs/>
          <w:color w:val="000000"/>
          <w:sz w:val="20"/>
          <w:szCs w:val="20"/>
          <w:u w:val="single"/>
        </w:rPr>
        <w:tab/>
      </w:r>
    </w:p>
    <w:p w14:paraId="21C20A62" w14:textId="5820CCCF" w:rsidR="00E13D5D" w:rsidRPr="00107725" w:rsidRDefault="00107725" w:rsidP="00107725">
      <w:pPr>
        <w:numPr>
          <w:ilvl w:val="0"/>
          <w:numId w:val="19"/>
        </w:numPr>
        <w:tabs>
          <w:tab w:val="left" w:pos="360"/>
          <w:tab w:val="left" w:pos="1440"/>
          <w:tab w:val="left" w:pos="1800"/>
          <w:tab w:val="left" w:pos="2880"/>
          <w:tab w:val="left" w:pos="6480"/>
        </w:tabs>
        <w:spacing w:after="200" w:line="276" w:lineRule="auto"/>
        <w:jc w:val="both"/>
        <w:rPr>
          <w:rFonts w:eastAsia="Calibri-Bold,Calibri" w:cs="Calibri-Bold,Calibri"/>
        </w:rPr>
      </w:pPr>
      <w:r>
        <w:rPr>
          <w:rFonts w:eastAsia="Calibri-Bold,Calibri" w:cs="Calibri-Bold,Calibri"/>
        </w:rPr>
        <w:t>Future Program (Awards) discussion</w:t>
      </w:r>
      <w:r w:rsidRPr="0035545E">
        <w:rPr>
          <w:rFonts w:eastAsia="Calibri-Bold,Calibri" w:cs="Calibri-Bold,Calibri"/>
        </w:rPr>
        <w:tab/>
      </w:r>
      <w:r w:rsidRPr="0035545E">
        <w:rPr>
          <w:rFonts w:eastAsiaTheme="minorHAnsi" w:cs="Calibri-Bold"/>
          <w:bCs/>
        </w:rPr>
        <w:tab/>
      </w:r>
      <w:r w:rsidRPr="0035545E">
        <w:rPr>
          <w:rFonts w:eastAsiaTheme="minorHAnsi" w:cs="Calibri-Bold"/>
          <w:bCs/>
        </w:rPr>
        <w:tab/>
      </w:r>
      <w:r>
        <w:rPr>
          <w:rFonts w:eastAsia="Calibri-Bold,Calibri" w:cs="Calibri-Bold,Calibri"/>
        </w:rPr>
        <w:t>Kathy Schultz</w:t>
      </w:r>
      <w:bookmarkStart w:id="0" w:name="_GoBack"/>
      <w:bookmarkEnd w:id="0"/>
    </w:p>
    <w:p w14:paraId="21C20A63" w14:textId="76175049" w:rsidR="006C67FC" w:rsidRPr="006C67FC" w:rsidRDefault="006C67FC" w:rsidP="00146B52">
      <w:pPr>
        <w:widowControl w:val="0"/>
        <w:tabs>
          <w:tab w:val="left" w:pos="720"/>
          <w:tab w:val="left" w:pos="7920"/>
        </w:tabs>
        <w:autoSpaceDE w:val="0"/>
        <w:autoSpaceDN w:val="0"/>
        <w:adjustRightInd w:val="0"/>
        <w:spacing w:before="58" w:after="0" w:line="240" w:lineRule="auto"/>
        <w:ind w:left="90"/>
        <w:jc w:val="center"/>
        <w:rPr>
          <w:rFonts w:cs="Calibri"/>
          <w:bCs/>
          <w:sz w:val="20"/>
          <w:szCs w:val="20"/>
        </w:rPr>
      </w:pPr>
      <w:r w:rsidRPr="006C67FC">
        <w:rPr>
          <w:rFonts w:cs="Calibri"/>
          <w:bCs/>
          <w:sz w:val="20"/>
          <w:szCs w:val="20"/>
        </w:rPr>
        <w:t>Next Executive Curricul</w:t>
      </w:r>
      <w:r w:rsidR="008D3397">
        <w:rPr>
          <w:rFonts w:cs="Calibri"/>
          <w:bCs/>
          <w:sz w:val="20"/>
          <w:szCs w:val="20"/>
        </w:rPr>
        <w:t xml:space="preserve">um Meeting is on </w:t>
      </w:r>
      <w:r w:rsidR="00146B52" w:rsidRPr="00146B52">
        <w:rPr>
          <w:rFonts w:cs="Calibri"/>
          <w:b/>
          <w:sz w:val="24"/>
          <w:szCs w:val="24"/>
          <w:u w:val="single"/>
        </w:rPr>
        <w:t>January 16</w:t>
      </w:r>
      <w:r w:rsidR="00C310BD" w:rsidRPr="00146B52">
        <w:rPr>
          <w:rFonts w:cs="Calibri"/>
          <w:b/>
          <w:bCs/>
          <w:sz w:val="24"/>
          <w:szCs w:val="24"/>
          <w:u w:val="single"/>
        </w:rPr>
        <w:t>,</w:t>
      </w:r>
      <w:r w:rsidR="00146B52" w:rsidRPr="00146B52">
        <w:rPr>
          <w:rFonts w:cs="Calibri"/>
          <w:b/>
          <w:bCs/>
          <w:sz w:val="24"/>
          <w:szCs w:val="24"/>
          <w:u w:val="single"/>
        </w:rPr>
        <w:t xml:space="preserve"> 2018</w:t>
      </w:r>
      <w:r w:rsidR="00C310BD" w:rsidRPr="00146B52">
        <w:rPr>
          <w:rFonts w:cs="Calibri"/>
          <w:bCs/>
          <w:sz w:val="20"/>
          <w:szCs w:val="20"/>
        </w:rPr>
        <w:t xml:space="preserve"> </w:t>
      </w:r>
      <w:r w:rsidRPr="006C67FC">
        <w:rPr>
          <w:rFonts w:cs="Calibri"/>
          <w:bCs/>
          <w:sz w:val="20"/>
          <w:szCs w:val="20"/>
        </w:rPr>
        <w:t>2:40 – 4:30 in Buckeye 4</w:t>
      </w:r>
    </w:p>
    <w:p w14:paraId="21C20A64" w14:textId="77777777" w:rsidR="00E13D5D" w:rsidRDefault="00E13D5D" w:rsidP="00E13D5D">
      <w:pPr>
        <w:widowControl w:val="0"/>
        <w:tabs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58" w:after="100" w:afterAutospacing="1" w:line="240" w:lineRule="auto"/>
        <w:contextualSpacing/>
        <w:rPr>
          <w:rFonts w:cs="Calibri"/>
          <w:color w:val="000000"/>
          <w:sz w:val="29"/>
          <w:szCs w:val="29"/>
        </w:rPr>
      </w:pPr>
    </w:p>
    <w:p w14:paraId="21C20A65" w14:textId="77777777" w:rsidR="006C67FC" w:rsidRDefault="006C67FC" w:rsidP="00E13D5D">
      <w:pPr>
        <w:widowControl w:val="0"/>
        <w:tabs>
          <w:tab w:val="right" w:pos="1500"/>
          <w:tab w:val="left" w:pos="1590"/>
          <w:tab w:val="left" w:pos="7095"/>
        </w:tabs>
        <w:autoSpaceDE w:val="0"/>
        <w:autoSpaceDN w:val="0"/>
        <w:adjustRightInd w:val="0"/>
        <w:spacing w:before="58" w:after="100" w:afterAutospacing="1" w:line="240" w:lineRule="auto"/>
        <w:contextualSpacing/>
        <w:rPr>
          <w:rFonts w:cs="Calibri"/>
          <w:color w:val="000000"/>
          <w:sz w:val="29"/>
          <w:szCs w:val="29"/>
        </w:rPr>
      </w:pPr>
    </w:p>
    <w:sectPr w:rsidR="006C67FC" w:rsidSect="00A55D6B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,Calibri">
    <w:altName w:val="Times New Roman"/>
    <w:panose1 w:val="00000000000000000000"/>
    <w:charset w:val="00"/>
    <w:family w:val="roman"/>
    <w:notTrueType/>
    <w:pitch w:val="default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BB"/>
    <w:multiLevelType w:val="hybridMultilevel"/>
    <w:tmpl w:val="BE2C47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D5591"/>
    <w:multiLevelType w:val="hybridMultilevel"/>
    <w:tmpl w:val="9BD25782"/>
    <w:lvl w:ilvl="0" w:tplc="C262B3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232D"/>
    <w:multiLevelType w:val="hybridMultilevel"/>
    <w:tmpl w:val="FDE6E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66C2"/>
    <w:multiLevelType w:val="hybridMultilevel"/>
    <w:tmpl w:val="EDDA46AC"/>
    <w:lvl w:ilvl="0" w:tplc="4B649B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4C0D8C"/>
    <w:multiLevelType w:val="hybridMultilevel"/>
    <w:tmpl w:val="AA1A345E"/>
    <w:lvl w:ilvl="0" w:tplc="2C8AF4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9B49AC"/>
    <w:multiLevelType w:val="hybridMultilevel"/>
    <w:tmpl w:val="FF10C5F6"/>
    <w:lvl w:ilvl="0" w:tplc="13120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A75F8"/>
    <w:multiLevelType w:val="hybridMultilevel"/>
    <w:tmpl w:val="218E96AE"/>
    <w:lvl w:ilvl="0" w:tplc="6C0C95C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16F88"/>
    <w:multiLevelType w:val="hybridMultilevel"/>
    <w:tmpl w:val="9BD25782"/>
    <w:lvl w:ilvl="0" w:tplc="C262B3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F6996"/>
    <w:multiLevelType w:val="hybridMultilevel"/>
    <w:tmpl w:val="6B3C40C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A4003E"/>
    <w:multiLevelType w:val="hybridMultilevel"/>
    <w:tmpl w:val="581E117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0152A8A"/>
    <w:multiLevelType w:val="hybridMultilevel"/>
    <w:tmpl w:val="9BD25782"/>
    <w:lvl w:ilvl="0" w:tplc="C262B3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720AE"/>
    <w:multiLevelType w:val="hybridMultilevel"/>
    <w:tmpl w:val="9BD25782"/>
    <w:lvl w:ilvl="0" w:tplc="C262B3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1412"/>
    <w:multiLevelType w:val="hybridMultilevel"/>
    <w:tmpl w:val="356A89A8"/>
    <w:lvl w:ilvl="0" w:tplc="36E4440E">
      <w:start w:val="1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03713F"/>
    <w:multiLevelType w:val="hybridMultilevel"/>
    <w:tmpl w:val="9BD25782"/>
    <w:lvl w:ilvl="0" w:tplc="C262B3C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252B3"/>
    <w:multiLevelType w:val="hybridMultilevel"/>
    <w:tmpl w:val="7C52D886"/>
    <w:lvl w:ilvl="0" w:tplc="2F10CCB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1039E"/>
    <w:multiLevelType w:val="hybridMultilevel"/>
    <w:tmpl w:val="AA783F6E"/>
    <w:lvl w:ilvl="0" w:tplc="A55AEC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BC740D"/>
    <w:multiLevelType w:val="hybridMultilevel"/>
    <w:tmpl w:val="F0EE6D7C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6543457"/>
    <w:multiLevelType w:val="hybridMultilevel"/>
    <w:tmpl w:val="5F166652"/>
    <w:lvl w:ilvl="0" w:tplc="BEAA1FA4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9BB4D62"/>
    <w:multiLevelType w:val="hybridMultilevel"/>
    <w:tmpl w:val="CCF43F0A"/>
    <w:lvl w:ilvl="0" w:tplc="1C08A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E97725"/>
    <w:multiLevelType w:val="hybridMultilevel"/>
    <w:tmpl w:val="2500C1AC"/>
    <w:lvl w:ilvl="0" w:tplc="BEAA1FA4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9"/>
  </w:num>
  <w:num w:numId="8">
    <w:abstractNumId w:val="14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7"/>
  </w:num>
  <w:num w:numId="15">
    <w:abstractNumId w:val="1"/>
  </w:num>
  <w:num w:numId="16">
    <w:abstractNumId w:val="10"/>
  </w:num>
  <w:num w:numId="17">
    <w:abstractNumId w:val="11"/>
  </w:num>
  <w:num w:numId="18">
    <w:abstractNumId w:val="6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C"/>
    <w:rsid w:val="00007A1C"/>
    <w:rsid w:val="0005261A"/>
    <w:rsid w:val="000A2F09"/>
    <w:rsid w:val="000B6096"/>
    <w:rsid w:val="000C3BDA"/>
    <w:rsid w:val="000E2128"/>
    <w:rsid w:val="00107725"/>
    <w:rsid w:val="00107890"/>
    <w:rsid w:val="00131313"/>
    <w:rsid w:val="00146B52"/>
    <w:rsid w:val="00190660"/>
    <w:rsid w:val="00197B53"/>
    <w:rsid w:val="001C486C"/>
    <w:rsid w:val="00224133"/>
    <w:rsid w:val="00251B25"/>
    <w:rsid w:val="00291B65"/>
    <w:rsid w:val="002925CE"/>
    <w:rsid w:val="002A5C4C"/>
    <w:rsid w:val="002A5FCE"/>
    <w:rsid w:val="002A6CDC"/>
    <w:rsid w:val="002A709E"/>
    <w:rsid w:val="002C21C9"/>
    <w:rsid w:val="002D2B23"/>
    <w:rsid w:val="00303B82"/>
    <w:rsid w:val="003130E5"/>
    <w:rsid w:val="00350991"/>
    <w:rsid w:val="0036221F"/>
    <w:rsid w:val="003A5009"/>
    <w:rsid w:val="003E63A0"/>
    <w:rsid w:val="00415D28"/>
    <w:rsid w:val="00417D0E"/>
    <w:rsid w:val="0042079E"/>
    <w:rsid w:val="00420ED6"/>
    <w:rsid w:val="00465FA1"/>
    <w:rsid w:val="004A5438"/>
    <w:rsid w:val="004F7089"/>
    <w:rsid w:val="005053CC"/>
    <w:rsid w:val="00510259"/>
    <w:rsid w:val="00535B5C"/>
    <w:rsid w:val="00542525"/>
    <w:rsid w:val="005618EB"/>
    <w:rsid w:val="005650C9"/>
    <w:rsid w:val="00582206"/>
    <w:rsid w:val="005A63C2"/>
    <w:rsid w:val="005B47BE"/>
    <w:rsid w:val="005B5BCD"/>
    <w:rsid w:val="00645F76"/>
    <w:rsid w:val="00664F5B"/>
    <w:rsid w:val="0067692A"/>
    <w:rsid w:val="006812C9"/>
    <w:rsid w:val="00682135"/>
    <w:rsid w:val="006942A9"/>
    <w:rsid w:val="006B00B6"/>
    <w:rsid w:val="006C67FC"/>
    <w:rsid w:val="006D63E6"/>
    <w:rsid w:val="00730B23"/>
    <w:rsid w:val="0074168D"/>
    <w:rsid w:val="00765A41"/>
    <w:rsid w:val="0077130B"/>
    <w:rsid w:val="007A406D"/>
    <w:rsid w:val="007B4EE3"/>
    <w:rsid w:val="007C4D5F"/>
    <w:rsid w:val="00801BE6"/>
    <w:rsid w:val="008A2344"/>
    <w:rsid w:val="008A3EE4"/>
    <w:rsid w:val="008D3397"/>
    <w:rsid w:val="00934D9F"/>
    <w:rsid w:val="00947700"/>
    <w:rsid w:val="00954D73"/>
    <w:rsid w:val="00960DC7"/>
    <w:rsid w:val="00967EC1"/>
    <w:rsid w:val="009C2671"/>
    <w:rsid w:val="009E6A97"/>
    <w:rsid w:val="00A23BDD"/>
    <w:rsid w:val="00A55D6B"/>
    <w:rsid w:val="00A81593"/>
    <w:rsid w:val="00AC0142"/>
    <w:rsid w:val="00AC5E5D"/>
    <w:rsid w:val="00AD34C7"/>
    <w:rsid w:val="00AE5085"/>
    <w:rsid w:val="00B07E59"/>
    <w:rsid w:val="00B2055D"/>
    <w:rsid w:val="00B222C8"/>
    <w:rsid w:val="00B46DFD"/>
    <w:rsid w:val="00B764BC"/>
    <w:rsid w:val="00B802FC"/>
    <w:rsid w:val="00BA5F63"/>
    <w:rsid w:val="00BE1715"/>
    <w:rsid w:val="00C01DE5"/>
    <w:rsid w:val="00C17A3C"/>
    <w:rsid w:val="00C310BD"/>
    <w:rsid w:val="00C40370"/>
    <w:rsid w:val="00C945A0"/>
    <w:rsid w:val="00CA2654"/>
    <w:rsid w:val="00CD4761"/>
    <w:rsid w:val="00D00B90"/>
    <w:rsid w:val="00D07F8F"/>
    <w:rsid w:val="00D13746"/>
    <w:rsid w:val="00D17CD5"/>
    <w:rsid w:val="00D358DC"/>
    <w:rsid w:val="00D47C0A"/>
    <w:rsid w:val="00D528CD"/>
    <w:rsid w:val="00D71501"/>
    <w:rsid w:val="00D71610"/>
    <w:rsid w:val="00DB4617"/>
    <w:rsid w:val="00DD7FE8"/>
    <w:rsid w:val="00DE1966"/>
    <w:rsid w:val="00E13D5D"/>
    <w:rsid w:val="00E434EC"/>
    <w:rsid w:val="00E80E9B"/>
    <w:rsid w:val="00E83123"/>
    <w:rsid w:val="00ED1AF9"/>
    <w:rsid w:val="00EF194A"/>
    <w:rsid w:val="00F22007"/>
    <w:rsid w:val="00F42765"/>
    <w:rsid w:val="00F53F5D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C20A4D"/>
  <w14:defaultImageDpi w14:val="0"/>
  <w15:docId w15:val="{EF238972-7CFF-4214-9D33-56D260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E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7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urriculum%20Committee%20Files\_CC%20Templates\2017_CCExec_AG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2017_CCExec_AG_Template</Template>
  <TotalTime>240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Anselmi</dc:creator>
  <cp:keywords/>
  <dc:description/>
  <cp:lastModifiedBy>Jessica Anselmi</cp:lastModifiedBy>
  <cp:revision>39</cp:revision>
  <cp:lastPrinted>2017-11-13T18:03:00Z</cp:lastPrinted>
  <dcterms:created xsi:type="dcterms:W3CDTF">2017-09-26T15:16:00Z</dcterms:created>
  <dcterms:modified xsi:type="dcterms:W3CDTF">2017-11-20T20:21:00Z</dcterms:modified>
</cp:coreProperties>
</file>