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B01E2C" w:rsidRDefault="007C2AE8" w:rsidP="007C2AE8">
            <w:pPr>
              <w:pStyle w:val="Standard1"/>
              <w:spacing w:before="0" w:after="0"/>
              <w:rPr>
                <w:b/>
                <w:sz w:val="36"/>
                <w:szCs w:val="36"/>
              </w:rPr>
            </w:pPr>
            <w:r>
              <w:rPr>
                <w:b/>
                <w:sz w:val="36"/>
                <w:szCs w:val="36"/>
              </w:rPr>
              <w:t>Classified Senate</w:t>
            </w:r>
          </w:p>
          <w:p w:rsidR="00726DB0" w:rsidRPr="00B01E2C" w:rsidRDefault="00B01E2C" w:rsidP="007C2AE8">
            <w:pPr>
              <w:pStyle w:val="Standard1"/>
              <w:spacing w:before="0" w:after="0"/>
              <w:rPr>
                <w:b/>
                <w:sz w:val="36"/>
                <w:szCs w:val="36"/>
              </w:rPr>
            </w:pPr>
            <w:r>
              <w:rPr>
                <w:b/>
                <w:sz w:val="36"/>
                <w:szCs w:val="36"/>
              </w:rPr>
              <w:t>A</w:t>
            </w:r>
            <w:bookmarkStart w:id="1" w:name="_GoBack"/>
            <w:bookmarkEnd w:id="1"/>
            <w:r w:rsidR="007C2AE8">
              <w:rPr>
                <w:b/>
                <w:sz w:val="36"/>
                <w:szCs w:val="36"/>
              </w:rPr>
              <w:t xml:space="preserve">pproved </w:t>
            </w:r>
            <w:r w:rsidR="00FD05B7" w:rsidRPr="0088081A">
              <w:rPr>
                <w:b/>
                <w:sz w:val="36"/>
                <w:szCs w:val="36"/>
              </w:rPr>
              <w:t>Minutes</w:t>
            </w:r>
          </w:p>
        </w:tc>
        <w:tc>
          <w:tcPr>
            <w:tcW w:w="6282" w:type="dxa"/>
          </w:tcPr>
          <w:p w:rsidR="00726DB0" w:rsidRPr="0088081A" w:rsidRDefault="007C2AE8" w:rsidP="00FD05B7">
            <w:pPr>
              <w:pStyle w:val="Standard1"/>
              <w:spacing w:before="120" w:after="120"/>
              <w:jc w:val="right"/>
              <w:rPr>
                <w:b/>
                <w:sz w:val="28"/>
                <w:szCs w:val="28"/>
              </w:rPr>
            </w:pPr>
            <w:bookmarkStart w:id="2" w:name="Logistics"/>
            <w:bookmarkEnd w:id="2"/>
            <w:r>
              <w:rPr>
                <w:b/>
                <w:sz w:val="28"/>
                <w:szCs w:val="28"/>
              </w:rPr>
              <w:t>March 10, 2017</w:t>
            </w:r>
          </w:p>
          <w:p w:rsidR="00726DB0" w:rsidRPr="0088081A" w:rsidRDefault="007C2AE8" w:rsidP="00FD05B7">
            <w:pPr>
              <w:pStyle w:val="Standard1"/>
              <w:spacing w:before="120" w:after="120"/>
              <w:jc w:val="right"/>
              <w:rPr>
                <w:b/>
                <w:sz w:val="28"/>
                <w:szCs w:val="28"/>
              </w:rPr>
            </w:pPr>
            <w:r>
              <w:rPr>
                <w:b/>
                <w:sz w:val="28"/>
                <w:szCs w:val="28"/>
              </w:rPr>
              <w:t>9:00 – 10:00 a.m.</w:t>
            </w:r>
          </w:p>
          <w:p w:rsidR="00726DB0" w:rsidRDefault="007C2AE8" w:rsidP="00FD05B7">
            <w:pPr>
              <w:pStyle w:val="Standard1"/>
              <w:spacing w:before="120" w:after="120"/>
              <w:jc w:val="right"/>
              <w:rPr>
                <w:b/>
                <w:sz w:val="24"/>
              </w:rPr>
            </w:pPr>
            <w:r>
              <w:rPr>
                <w:b/>
                <w:sz w:val="24"/>
              </w:rPr>
              <w:t>Manzanita Multi-Purpose Room</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76567" w:rsidRPr="0044258F" w:rsidRDefault="00473C39" w:rsidP="004F489C">
            <w:pPr>
              <w:pStyle w:val="Standard1"/>
              <w:rPr>
                <w:sz w:val="22"/>
                <w:szCs w:val="22"/>
              </w:rPr>
            </w:pPr>
            <w:r>
              <w:rPr>
                <w:b/>
              </w:rPr>
              <w:t>Members Present</w:t>
            </w:r>
            <w:r w:rsidR="00726DB0" w:rsidRPr="0044258F">
              <w:t>:</w:t>
            </w:r>
            <w:r w:rsidR="007C2AE8">
              <w:t xml:space="preserve"> Doreen Bass, Kelsie Bonavia, Kimberl</w:t>
            </w:r>
            <w:r w:rsidR="004F489C">
              <w:t>y Francis, Allison McDermott, Je</w:t>
            </w:r>
            <w:r w:rsidR="007C2AE8">
              <w:t>r</w:t>
            </w:r>
            <w:r w:rsidR="004F489C">
              <w:t>a</w:t>
            </w:r>
            <w:r w:rsidR="007C2AE8">
              <w:t>d Moss, Kristin Rascon and Jessica Shapiro.</w:t>
            </w:r>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p>
        </w:tc>
      </w:tr>
      <w:tr w:rsidR="00726DB0" w:rsidTr="003A54DF">
        <w:trPr>
          <w:trHeight w:val="900"/>
        </w:trPr>
        <w:tc>
          <w:tcPr>
            <w:tcW w:w="10458" w:type="dxa"/>
            <w:gridSpan w:val="2"/>
          </w:tcPr>
          <w:p w:rsidR="00726DB0" w:rsidRDefault="00934187">
            <w:pPr>
              <w:pStyle w:val="Standard1"/>
            </w:pPr>
            <w:r w:rsidRPr="0044258F">
              <w:rPr>
                <w:b/>
              </w:rPr>
              <w:t>Absent</w:t>
            </w:r>
            <w:r w:rsidRPr="0044258F">
              <w:t xml:space="preserve">:  </w:t>
            </w:r>
          </w:p>
          <w:p w:rsidR="00875CC1" w:rsidRPr="007C038A" w:rsidRDefault="00875CC1" w:rsidP="007C038A">
            <w:pPr>
              <w:pStyle w:val="Standard1"/>
            </w:pP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3" w:name="Topics"/>
            <w:bookmarkEnd w:id="3"/>
            <w:r>
              <w:rPr>
                <w:b/>
                <w:sz w:val="36"/>
              </w:rPr>
              <w:t>Agenda</w:t>
            </w:r>
          </w:p>
        </w:tc>
      </w:tr>
      <w:tr w:rsidR="00726DB0" w:rsidTr="003A54DF">
        <w:tc>
          <w:tcPr>
            <w:tcW w:w="10458" w:type="dxa"/>
            <w:gridSpan w:val="2"/>
          </w:tcPr>
          <w:p w:rsidR="00726DB0" w:rsidRDefault="00726DB0" w:rsidP="008A770B"/>
          <w:p w:rsidR="007C2AE8" w:rsidRPr="007C2AE8" w:rsidRDefault="007C2AE8" w:rsidP="007C2AE8">
            <w:pPr>
              <w:numPr>
                <w:ilvl w:val="0"/>
                <w:numId w:val="8"/>
              </w:numPr>
              <w:rPr>
                <w:b/>
              </w:rPr>
            </w:pPr>
            <w:r w:rsidRPr="007C2AE8">
              <w:rPr>
                <w:b/>
              </w:rPr>
              <w:t xml:space="preserve">Call to Order: </w:t>
            </w:r>
          </w:p>
          <w:p w:rsidR="007C2AE8" w:rsidRPr="007C2AE8" w:rsidRDefault="007C2AE8" w:rsidP="007C2AE8">
            <w:pPr>
              <w:rPr>
                <w:b/>
              </w:rPr>
            </w:pPr>
          </w:p>
          <w:p w:rsidR="007C2AE8" w:rsidRPr="007C2AE8" w:rsidRDefault="007C2AE8" w:rsidP="007C2AE8">
            <w:pPr>
              <w:numPr>
                <w:ilvl w:val="0"/>
                <w:numId w:val="8"/>
              </w:numPr>
              <w:rPr>
                <w:b/>
              </w:rPr>
            </w:pPr>
            <w:r w:rsidRPr="007C2AE8">
              <w:rPr>
                <w:b/>
              </w:rPr>
              <w:t xml:space="preserve">Approval of the Minutes: </w:t>
            </w:r>
          </w:p>
          <w:p w:rsidR="007C2AE8" w:rsidRPr="007C2AE8" w:rsidRDefault="007C2AE8" w:rsidP="007C2AE8">
            <w:pPr>
              <w:rPr>
                <w:b/>
              </w:rPr>
            </w:pPr>
          </w:p>
          <w:p w:rsidR="007C2AE8" w:rsidRPr="007C2AE8" w:rsidRDefault="007C2AE8" w:rsidP="007C2AE8">
            <w:pPr>
              <w:numPr>
                <w:ilvl w:val="0"/>
                <w:numId w:val="8"/>
              </w:numPr>
              <w:rPr>
                <w:b/>
              </w:rPr>
            </w:pPr>
            <w:r w:rsidRPr="007C2AE8">
              <w:rPr>
                <w:b/>
              </w:rPr>
              <w:t>Officers’ Reports:</w:t>
            </w:r>
          </w:p>
          <w:p w:rsidR="007C2AE8" w:rsidRPr="007C2AE8" w:rsidRDefault="007C2AE8" w:rsidP="007C2AE8">
            <w:pPr>
              <w:rPr>
                <w:b/>
              </w:rPr>
            </w:pPr>
          </w:p>
          <w:p w:rsidR="007C2AE8" w:rsidRPr="007C2AE8" w:rsidRDefault="007C2AE8" w:rsidP="007C2AE8">
            <w:pPr>
              <w:numPr>
                <w:ilvl w:val="0"/>
                <w:numId w:val="8"/>
              </w:numPr>
              <w:rPr>
                <w:b/>
              </w:rPr>
            </w:pPr>
            <w:r w:rsidRPr="007C2AE8">
              <w:rPr>
                <w:b/>
              </w:rPr>
              <w:t>College Wide Committee Reports:</w:t>
            </w:r>
          </w:p>
          <w:p w:rsidR="007C2AE8" w:rsidRPr="007C2AE8" w:rsidRDefault="007C2AE8" w:rsidP="007C2AE8">
            <w:pPr>
              <w:rPr>
                <w:b/>
              </w:rPr>
            </w:pPr>
          </w:p>
          <w:p w:rsidR="007C2AE8" w:rsidRPr="007C2AE8" w:rsidRDefault="007C2AE8" w:rsidP="007C2AE8">
            <w:pPr>
              <w:numPr>
                <w:ilvl w:val="0"/>
                <w:numId w:val="8"/>
              </w:numPr>
              <w:rPr>
                <w:b/>
              </w:rPr>
            </w:pPr>
            <w:r w:rsidRPr="007C2AE8">
              <w:rPr>
                <w:b/>
              </w:rPr>
              <w:t>Classified Senate Committee Reports:</w:t>
            </w:r>
          </w:p>
          <w:p w:rsidR="007C2AE8" w:rsidRPr="007C2AE8" w:rsidRDefault="007C2AE8" w:rsidP="007C2AE8">
            <w:pPr>
              <w:numPr>
                <w:ilvl w:val="0"/>
                <w:numId w:val="8"/>
              </w:numPr>
              <w:rPr>
                <w:b/>
              </w:rPr>
            </w:pPr>
            <w:r w:rsidRPr="007C2AE8">
              <w:rPr>
                <w:b/>
              </w:rPr>
              <w:t>Discussion Items:</w:t>
            </w:r>
          </w:p>
          <w:p w:rsidR="007C2AE8" w:rsidRPr="007C2AE8" w:rsidRDefault="007C2AE8" w:rsidP="007C2AE8">
            <w:pPr>
              <w:numPr>
                <w:ilvl w:val="0"/>
                <w:numId w:val="9"/>
              </w:numPr>
            </w:pPr>
            <w:r w:rsidRPr="007C2AE8">
              <w:t>Nomination of Officers.</w:t>
            </w:r>
          </w:p>
          <w:p w:rsidR="007C2AE8" w:rsidRPr="007C2AE8" w:rsidRDefault="007C2AE8" w:rsidP="007C2AE8">
            <w:pPr>
              <w:numPr>
                <w:ilvl w:val="0"/>
                <w:numId w:val="9"/>
              </w:numPr>
            </w:pPr>
            <w:r w:rsidRPr="007C2AE8">
              <w:t>Classified Senate Student Scholarship and the perpetual plaque.</w:t>
            </w:r>
          </w:p>
          <w:p w:rsidR="007C2AE8" w:rsidRPr="007C2AE8" w:rsidRDefault="007C2AE8" w:rsidP="007C2AE8">
            <w:pPr>
              <w:numPr>
                <w:ilvl w:val="0"/>
                <w:numId w:val="9"/>
              </w:numPr>
            </w:pPr>
            <w:r w:rsidRPr="007C2AE8">
              <w:t>Outstanding Classified Employee of the Year – gift from envelop donations.</w:t>
            </w:r>
          </w:p>
          <w:p w:rsidR="007C2AE8" w:rsidRPr="007C2AE8" w:rsidRDefault="007C2AE8" w:rsidP="007C2AE8">
            <w:pPr>
              <w:numPr>
                <w:ilvl w:val="0"/>
                <w:numId w:val="9"/>
              </w:numPr>
            </w:pPr>
            <w:r w:rsidRPr="007C2AE8">
              <w:t>CC Budget Development Process for 2017-18.</w:t>
            </w:r>
          </w:p>
          <w:p w:rsidR="007C2AE8" w:rsidRPr="007C2AE8" w:rsidRDefault="007C2AE8" w:rsidP="007C2AE8"/>
          <w:p w:rsidR="007C2AE8" w:rsidRPr="007C2AE8" w:rsidRDefault="007C2AE8" w:rsidP="007C2AE8">
            <w:pPr>
              <w:numPr>
                <w:ilvl w:val="0"/>
                <w:numId w:val="8"/>
              </w:numPr>
              <w:rPr>
                <w:b/>
              </w:rPr>
            </w:pPr>
            <w:r w:rsidRPr="007C2AE8">
              <w:rPr>
                <w:b/>
              </w:rPr>
              <w:t>Action Items:</w:t>
            </w:r>
          </w:p>
          <w:p w:rsidR="007C2AE8" w:rsidRPr="007C2AE8" w:rsidRDefault="007C2AE8" w:rsidP="007C2AE8"/>
          <w:p w:rsidR="007C2AE8" w:rsidRPr="007C2AE8" w:rsidRDefault="007C2AE8" w:rsidP="007C2AE8">
            <w:pPr>
              <w:numPr>
                <w:ilvl w:val="0"/>
                <w:numId w:val="8"/>
              </w:numPr>
              <w:rPr>
                <w:b/>
              </w:rPr>
            </w:pPr>
            <w:r w:rsidRPr="007C2AE8">
              <w:rPr>
                <w:b/>
              </w:rPr>
              <w:t>Open Forum:</w:t>
            </w:r>
          </w:p>
          <w:p w:rsidR="007C2AE8" w:rsidRPr="007C2AE8" w:rsidRDefault="007C2AE8" w:rsidP="007C2AE8">
            <w:pPr>
              <w:rPr>
                <w:b/>
              </w:rPr>
            </w:pPr>
          </w:p>
          <w:p w:rsidR="000062E0" w:rsidRDefault="007C2AE8" w:rsidP="00127E57">
            <w:pPr>
              <w:numPr>
                <w:ilvl w:val="0"/>
                <w:numId w:val="8"/>
              </w:numPr>
            </w:pPr>
            <w:r w:rsidRPr="007C2AE8">
              <w:rPr>
                <w:b/>
              </w:rPr>
              <w:t>Adjourn Meeting:</w:t>
            </w:r>
          </w:p>
          <w:p w:rsidR="000062E0" w:rsidRDefault="000062E0" w:rsidP="008A770B"/>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4" w:name="AdditionalInformation"/>
            <w:bookmarkEnd w:id="4"/>
            <w:r>
              <w:rPr>
                <w:b/>
                <w:sz w:val="24"/>
              </w:rPr>
              <w:t>Recommended for Vote</w:t>
            </w:r>
          </w:p>
        </w:tc>
      </w:tr>
      <w:tr w:rsidR="00422DD5" w:rsidTr="000062E0">
        <w:trPr>
          <w:trHeight w:val="70"/>
        </w:trPr>
        <w:tc>
          <w:tcPr>
            <w:tcW w:w="10458" w:type="dxa"/>
            <w:gridSpan w:val="2"/>
          </w:tcPr>
          <w:p w:rsidR="007C2AE8" w:rsidRDefault="007C2AE8" w:rsidP="007C2AE8">
            <w:pPr>
              <w:pStyle w:val="Standard1"/>
              <w:spacing w:before="0" w:after="0"/>
            </w:pPr>
            <w:r>
              <w:t>The meeting was called to order at 9:01 a.m.</w:t>
            </w:r>
          </w:p>
          <w:p w:rsidR="00195BEC" w:rsidRPr="007C2AE8" w:rsidRDefault="007C2AE8" w:rsidP="007C2AE8">
            <w:pPr>
              <w:pStyle w:val="Standard1"/>
              <w:spacing w:before="0" w:after="0"/>
            </w:pPr>
            <w:r>
              <w:t>The minutes from the previous meeting were approved without corrections.</w:t>
            </w:r>
            <w:r w:rsidR="00481CC0" w:rsidRPr="00DF498B">
              <w:rPr>
                <w:sz w:val="24"/>
                <w:szCs w:val="24"/>
              </w:rPr>
              <w:t xml:space="preserve"> </w:t>
            </w:r>
          </w:p>
          <w:p w:rsidR="00F172FE" w:rsidRPr="00B8704B" w:rsidRDefault="00F172FE" w:rsidP="00D112F9">
            <w:pPr>
              <w:rPr>
                <w:sz w:val="24"/>
                <w:szCs w:val="24"/>
              </w:rPr>
            </w:pPr>
          </w:p>
        </w:tc>
      </w:tr>
    </w:tbl>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342"/>
        <w:gridCol w:w="5706"/>
        <w:gridCol w:w="540"/>
        <w:gridCol w:w="604"/>
        <w:gridCol w:w="836"/>
        <w:gridCol w:w="1504"/>
        <w:gridCol w:w="836"/>
        <w:gridCol w:w="360"/>
      </w:tblGrid>
      <w:tr w:rsidR="00B77A6B" w:rsidTr="00B8704B">
        <w:trPr>
          <w:trHeight w:val="684"/>
        </w:trPr>
        <w:tc>
          <w:tcPr>
            <w:tcW w:w="6048" w:type="dxa"/>
            <w:gridSpan w:val="2"/>
            <w:tcBorders>
              <w:top w:val="double" w:sz="6" w:space="0" w:color="auto"/>
              <w:bottom w:val="double" w:sz="6" w:space="0" w:color="auto"/>
            </w:tcBorders>
            <w:shd w:val="clear" w:color="auto" w:fill="D9D9D9" w:themeFill="background1" w:themeFillShade="D9"/>
            <w:vAlign w:val="center"/>
          </w:tcPr>
          <w:p w:rsidR="00B77A6B" w:rsidRDefault="00873562" w:rsidP="00873562">
            <w:pPr>
              <w:pStyle w:val="Standard1"/>
              <w:keepNext/>
              <w:rPr>
                <w:b/>
                <w:sz w:val="24"/>
              </w:rPr>
            </w:pPr>
            <w:bookmarkStart w:id="5" w:name="MinuteTopic" w:colFirst="0" w:colLast="0"/>
            <w:r>
              <w:rPr>
                <w:b/>
                <w:sz w:val="36"/>
              </w:rPr>
              <w:lastRenderedPageBreak/>
              <w:t>Minutes</w:t>
            </w:r>
          </w:p>
        </w:tc>
        <w:tc>
          <w:tcPr>
            <w:tcW w:w="1980" w:type="dxa"/>
            <w:gridSpan w:val="3"/>
            <w:tcBorders>
              <w:top w:val="double" w:sz="6" w:space="0" w:color="auto"/>
              <w:bottom w:val="double" w:sz="6" w:space="0" w:color="auto"/>
            </w:tcBorders>
            <w:shd w:val="clear" w:color="auto" w:fill="D9D9D9" w:themeFill="background1" w:themeFillShade="D9"/>
          </w:tcPr>
          <w:p w:rsidR="00B77A6B" w:rsidRPr="00422DD5" w:rsidRDefault="00B77A6B" w:rsidP="00726DB0">
            <w:pPr>
              <w:pStyle w:val="Standard1"/>
              <w:keepNext/>
              <w:rPr>
                <w:b/>
                <w:sz w:val="22"/>
                <w:szCs w:val="22"/>
              </w:rPr>
            </w:pPr>
          </w:p>
        </w:tc>
        <w:tc>
          <w:tcPr>
            <w:tcW w:w="2700" w:type="dxa"/>
            <w:gridSpan w:val="3"/>
            <w:tcBorders>
              <w:top w:val="double" w:sz="6" w:space="0" w:color="auto"/>
              <w:bottom w:val="double" w:sz="6" w:space="0" w:color="auto"/>
            </w:tcBorders>
            <w:shd w:val="clear" w:color="auto" w:fill="D9D9D9" w:themeFill="background1" w:themeFillShade="D9"/>
          </w:tcPr>
          <w:p w:rsidR="00B77A6B" w:rsidRDefault="00B77A6B" w:rsidP="004B44F9">
            <w:pPr>
              <w:pStyle w:val="Standard1"/>
              <w:keepNext/>
              <w:rPr>
                <w:b/>
                <w:sz w:val="24"/>
              </w:rPr>
            </w:pPr>
          </w:p>
        </w:tc>
      </w:tr>
      <w:tr w:rsidR="00726DB0" w:rsidTr="00B8704B">
        <w:tc>
          <w:tcPr>
            <w:tcW w:w="6048" w:type="dxa"/>
            <w:gridSpan w:val="2"/>
            <w:tcBorders>
              <w:top w:val="double" w:sz="6" w:space="0" w:color="auto"/>
              <w:bottom w:val="single" w:sz="4" w:space="0" w:color="auto"/>
            </w:tcBorders>
            <w:shd w:val="clear" w:color="auto" w:fill="C6D9F1" w:themeFill="text2" w:themeFillTint="33"/>
          </w:tcPr>
          <w:p w:rsidR="00726DB0" w:rsidRDefault="0082650E" w:rsidP="00F172FE">
            <w:pPr>
              <w:pStyle w:val="Standard1"/>
              <w:keepNext/>
              <w:ind w:right="-108"/>
              <w:rPr>
                <w:b/>
                <w:sz w:val="24"/>
              </w:rPr>
            </w:pPr>
            <w:bookmarkStart w:id="6" w:name="MinuteItems"/>
            <w:bookmarkEnd w:id="5"/>
            <w:bookmarkEnd w:id="6"/>
            <w:r>
              <w:rPr>
                <w:b/>
                <w:sz w:val="24"/>
              </w:rPr>
              <w:t>TOPIC</w:t>
            </w:r>
            <w:bookmarkStart w:id="7" w:name="MinuteTopicSection"/>
            <w:r w:rsidR="00F5695D">
              <w:rPr>
                <w:b/>
                <w:sz w:val="24"/>
              </w:rPr>
              <w:t xml:space="preserve">:  </w:t>
            </w:r>
            <w:r w:rsidR="007C2AE8">
              <w:rPr>
                <w:b/>
                <w:sz w:val="24"/>
              </w:rPr>
              <w:t>President’s Report</w:t>
            </w:r>
          </w:p>
        </w:tc>
        <w:tc>
          <w:tcPr>
            <w:tcW w:w="4320" w:type="dxa"/>
            <w:gridSpan w:val="5"/>
            <w:tcBorders>
              <w:top w:val="double" w:sz="6" w:space="0" w:color="auto"/>
              <w:bottom w:val="single" w:sz="4" w:space="0" w:color="auto"/>
            </w:tcBorders>
            <w:shd w:val="clear" w:color="auto" w:fill="C6D9F1" w:themeFill="text2" w:themeFillTint="33"/>
          </w:tcPr>
          <w:p w:rsidR="00726DB0" w:rsidRPr="006314C4" w:rsidRDefault="00726DB0" w:rsidP="00D112F9">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726DB0" w:rsidRPr="00FD05B7" w:rsidRDefault="00726DB0" w:rsidP="00E527BE">
            <w:pPr>
              <w:pStyle w:val="Standard1"/>
              <w:keepNext/>
              <w:ind w:left="342"/>
              <w:rPr>
                <w:b/>
                <w:sz w:val="22"/>
                <w:szCs w:val="22"/>
              </w:rPr>
            </w:pPr>
          </w:p>
        </w:tc>
      </w:tr>
      <w:tr w:rsidR="00726DB0" w:rsidTr="00B8704B">
        <w:tc>
          <w:tcPr>
            <w:tcW w:w="342" w:type="dxa"/>
            <w:tcBorders>
              <w:top w:val="single" w:sz="4" w:space="0" w:color="auto"/>
            </w:tcBorders>
          </w:tcPr>
          <w:p w:rsidR="00726DB0" w:rsidRPr="0096619D" w:rsidRDefault="00726DB0" w:rsidP="00726DB0">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D112F9" w:rsidRPr="00F172FE" w:rsidRDefault="00726DB0" w:rsidP="00C261A2">
            <w:pPr>
              <w:rPr>
                <w:rFonts w:asciiTheme="minorHAnsi" w:hAnsiTheme="minorHAnsi" w:cstheme="minorHAnsi"/>
              </w:rPr>
            </w:pPr>
            <w:bookmarkStart w:id="8" w:name="MinuteDiscussion"/>
            <w:bookmarkEnd w:id="8"/>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B702ED" w:rsidRPr="0096619D">
              <w:rPr>
                <w:rFonts w:asciiTheme="minorHAnsi" w:hAnsiTheme="minorHAnsi" w:cstheme="minorHAnsi"/>
                <w:sz w:val="22"/>
                <w:szCs w:val="22"/>
              </w:rPr>
              <w:t xml:space="preserve"> </w:t>
            </w:r>
            <w:r w:rsidR="007C2AE8">
              <w:rPr>
                <w:rFonts w:asciiTheme="minorHAnsi" w:hAnsiTheme="minorHAnsi" w:cstheme="minorHAnsi"/>
                <w:sz w:val="22"/>
                <w:szCs w:val="22"/>
              </w:rPr>
              <w:t>The campus president cancelled her meeting with president Doreen so they were unable to discuss certain items. President Doreen did receive emails from several people about our last Classified Senate meeting, including one from CSEA President Debbie Partridge about the restructuring of our councils and committees.</w:t>
            </w:r>
            <w:r w:rsidR="00C261A2">
              <w:rPr>
                <w:rFonts w:asciiTheme="minorHAnsi" w:hAnsiTheme="minorHAnsi" w:cstheme="minorHAnsi"/>
                <w:sz w:val="22"/>
                <w:szCs w:val="22"/>
              </w:rPr>
              <w:t xml:space="preserve"> Debbie would like CSEA representation on the new Student Success Council that Melissa Raby presented at the February meeting. Debbie would also like to know more about the Classified Handbook we are working on and the new hire documentation the Classified Senate has. Brian Sanders responded to Debbie’s email explaining Columbia’s new participatory governance councils. President Doreen will also be contacting Debbie about her concerns as well as the Classified Senate’s concerns.</w:t>
            </w:r>
          </w:p>
        </w:tc>
      </w:tr>
      <w:tr w:rsidR="00726DB0" w:rsidTr="008A770B">
        <w:tc>
          <w:tcPr>
            <w:tcW w:w="342" w:type="dxa"/>
          </w:tcPr>
          <w:p w:rsidR="00726DB0" w:rsidRDefault="00726DB0" w:rsidP="004C2AAB">
            <w:pPr>
              <w:pStyle w:val="Standard1"/>
              <w:keepNext/>
              <w:spacing w:before="0" w:after="0"/>
            </w:pPr>
          </w:p>
        </w:tc>
        <w:tc>
          <w:tcPr>
            <w:tcW w:w="6850" w:type="dxa"/>
            <w:gridSpan w:val="3"/>
            <w:tcBorders>
              <w:right w:val="single" w:sz="6" w:space="0" w:color="auto"/>
            </w:tcBorders>
          </w:tcPr>
          <w:p w:rsidR="00EC61C4" w:rsidRPr="0096619D" w:rsidRDefault="00726DB0" w:rsidP="004C2AAB">
            <w:pPr>
              <w:pStyle w:val="Standard1"/>
              <w:keepNext/>
              <w:spacing w:before="0" w:after="0"/>
              <w:rPr>
                <w:sz w:val="24"/>
                <w:szCs w:val="24"/>
              </w:rPr>
            </w:pPr>
            <w:bookmarkStart w:id="9" w:name="MinuteActionItems"/>
            <w:bookmarkEnd w:id="9"/>
            <w:r w:rsidRPr="0096619D">
              <w:rPr>
                <w:b/>
                <w:sz w:val="24"/>
                <w:szCs w:val="24"/>
              </w:rPr>
              <w:t>Action items</w:t>
            </w:r>
            <w:r w:rsidRPr="0096619D">
              <w:rPr>
                <w:sz w:val="24"/>
                <w:szCs w:val="24"/>
              </w:rPr>
              <w:t>:</w:t>
            </w:r>
            <w:r w:rsidR="008E620E" w:rsidRPr="0096619D">
              <w:rPr>
                <w:sz w:val="24"/>
                <w:szCs w:val="24"/>
              </w:rPr>
              <w:t xml:space="preserve">  </w:t>
            </w:r>
          </w:p>
          <w:p w:rsidR="00EC61C4" w:rsidRPr="00B97403" w:rsidRDefault="00EC61C4" w:rsidP="00F172FE">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E1188B" w:rsidRPr="008A770B" w:rsidRDefault="008A770B" w:rsidP="008A770B">
            <w:pPr>
              <w:pStyle w:val="Standard1"/>
              <w:keepNext/>
              <w:spacing w:before="0" w:after="120"/>
              <w:rPr>
                <w:sz w:val="22"/>
                <w:szCs w:val="22"/>
              </w:rPr>
            </w:pPr>
            <w:bookmarkStart w:id="10" w:name="MinutePersonResponsible"/>
            <w:bookmarkEnd w:id="10"/>
            <w:r>
              <w:rPr>
                <w:b/>
                <w:sz w:val="22"/>
                <w:szCs w:val="22"/>
              </w:rPr>
              <w:t xml:space="preserve">Person </w:t>
            </w:r>
            <w:r w:rsidR="0020653F" w:rsidRPr="00B97403">
              <w:rPr>
                <w:b/>
                <w:sz w:val="22"/>
                <w:szCs w:val="22"/>
              </w:rPr>
              <w:t>R</w:t>
            </w:r>
            <w:r w:rsidR="00726DB0" w:rsidRPr="00B97403">
              <w:rPr>
                <w:b/>
                <w:sz w:val="22"/>
                <w:szCs w:val="22"/>
              </w:rPr>
              <w:t>esponsible</w:t>
            </w:r>
            <w:r w:rsidR="00726DB0" w:rsidRPr="00B97403">
              <w:rPr>
                <w:sz w:val="22"/>
                <w:szCs w:val="22"/>
              </w:rPr>
              <w:t>:</w:t>
            </w:r>
          </w:p>
        </w:tc>
        <w:tc>
          <w:tcPr>
            <w:tcW w:w="1196" w:type="dxa"/>
            <w:gridSpan w:val="2"/>
          </w:tcPr>
          <w:p w:rsidR="00FF44B5" w:rsidRPr="00B97403" w:rsidRDefault="00726DB0" w:rsidP="0020653F">
            <w:pPr>
              <w:pStyle w:val="Standard1"/>
              <w:keepNext/>
              <w:spacing w:before="100" w:beforeAutospacing="1" w:after="0"/>
              <w:ind w:left="-33"/>
              <w:rPr>
                <w:b/>
                <w:sz w:val="22"/>
                <w:szCs w:val="22"/>
              </w:rPr>
            </w:pPr>
            <w:bookmarkStart w:id="11" w:name="MinuteDeadline"/>
            <w:bookmarkEnd w:id="11"/>
            <w:r w:rsidRPr="00B97403">
              <w:rPr>
                <w:b/>
                <w:sz w:val="22"/>
                <w:szCs w:val="22"/>
              </w:rPr>
              <w:t>Deadline</w:t>
            </w:r>
          </w:p>
          <w:p w:rsidR="00FF44B5" w:rsidRPr="00B97403" w:rsidRDefault="00FF44B5" w:rsidP="00B97403">
            <w:pPr>
              <w:pStyle w:val="Standard1"/>
              <w:keepNext/>
              <w:spacing w:before="120" w:after="0"/>
              <w:rPr>
                <w:rFonts w:asciiTheme="minorHAnsi" w:hAnsiTheme="minorHAnsi" w:cstheme="minorHAnsi"/>
                <w:sz w:val="22"/>
                <w:szCs w:val="22"/>
              </w:rPr>
            </w:pPr>
          </w:p>
        </w:tc>
      </w:tr>
      <w:tr w:rsidR="00FD05B7" w:rsidTr="00B8704B">
        <w:tc>
          <w:tcPr>
            <w:tcW w:w="6588" w:type="dxa"/>
            <w:gridSpan w:val="3"/>
            <w:tcBorders>
              <w:top w:val="double" w:sz="6" w:space="0" w:color="auto"/>
              <w:bottom w:val="single" w:sz="4" w:space="0" w:color="auto"/>
            </w:tcBorders>
            <w:shd w:val="clear" w:color="auto" w:fill="C6D9F1" w:themeFill="text2" w:themeFillTint="33"/>
          </w:tcPr>
          <w:p w:rsidR="00FD05B7" w:rsidRDefault="00FD05B7" w:rsidP="00F172FE">
            <w:pPr>
              <w:pStyle w:val="Standard1"/>
              <w:keepNext/>
              <w:ind w:right="-180"/>
              <w:rPr>
                <w:b/>
                <w:sz w:val="24"/>
              </w:rPr>
            </w:pPr>
            <w:r>
              <w:rPr>
                <w:b/>
                <w:sz w:val="24"/>
              </w:rPr>
              <w:t xml:space="preserve">TOPIC:  </w:t>
            </w:r>
            <w:r w:rsidR="00C261A2">
              <w:rPr>
                <w:b/>
                <w:sz w:val="24"/>
              </w:rPr>
              <w:t>Treasurer’s Report</w:t>
            </w:r>
          </w:p>
        </w:tc>
        <w:tc>
          <w:tcPr>
            <w:tcW w:w="3780" w:type="dxa"/>
            <w:gridSpan w:val="4"/>
            <w:tcBorders>
              <w:top w:val="double" w:sz="6" w:space="0" w:color="auto"/>
              <w:bottom w:val="single" w:sz="4" w:space="0" w:color="auto"/>
            </w:tcBorders>
            <w:shd w:val="clear" w:color="auto" w:fill="C6D9F1" w:themeFill="text2" w:themeFillTint="33"/>
          </w:tcPr>
          <w:p w:rsidR="00FD05B7" w:rsidRPr="006314C4" w:rsidRDefault="00FD05B7" w:rsidP="00AA6B8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D05B7" w:rsidRPr="00FD05B7" w:rsidRDefault="00FD05B7" w:rsidP="004A1021">
            <w:pPr>
              <w:pStyle w:val="Standard1"/>
              <w:keepNext/>
              <w:ind w:left="342"/>
              <w:rPr>
                <w:b/>
                <w:sz w:val="22"/>
                <w:szCs w:val="22"/>
              </w:rPr>
            </w:pPr>
          </w:p>
        </w:tc>
      </w:tr>
      <w:tr w:rsidR="00FD05B7" w:rsidTr="00B8704B">
        <w:tc>
          <w:tcPr>
            <w:tcW w:w="342" w:type="dxa"/>
            <w:tcBorders>
              <w:top w:val="single" w:sz="4" w:space="0" w:color="auto"/>
            </w:tcBorders>
          </w:tcPr>
          <w:p w:rsidR="00FD05B7" w:rsidRDefault="00FD05B7" w:rsidP="004A1021">
            <w:pPr>
              <w:pStyle w:val="Standard1"/>
              <w:keepNext/>
              <w:spacing w:before="120" w:after="0"/>
            </w:pPr>
          </w:p>
        </w:tc>
        <w:tc>
          <w:tcPr>
            <w:tcW w:w="10386" w:type="dxa"/>
            <w:gridSpan w:val="7"/>
            <w:tcBorders>
              <w:top w:val="single" w:sz="4" w:space="0" w:color="auto"/>
              <w:bottom w:val="single" w:sz="6" w:space="0" w:color="auto"/>
            </w:tcBorders>
          </w:tcPr>
          <w:p w:rsidR="001426E9" w:rsidRDefault="00FD05B7" w:rsidP="00C261A2">
            <w:pPr>
              <w:pStyle w:val="Heading1"/>
              <w:jc w:val="left"/>
              <w:rPr>
                <w:rFonts w:asciiTheme="minorHAnsi" w:hAnsiTheme="minorHAnsi"/>
                <w:b w:val="0"/>
                <w:sz w:val="22"/>
                <w:szCs w:val="22"/>
              </w:rPr>
            </w:pPr>
            <w:r w:rsidRPr="00C261A2">
              <w:rPr>
                <w:rFonts w:asciiTheme="minorHAnsi" w:hAnsiTheme="minorHAnsi"/>
              </w:rPr>
              <w:t>Discussion:</w:t>
            </w:r>
            <w:r w:rsidR="00C261A2">
              <w:rPr>
                <w:rFonts w:asciiTheme="minorHAnsi" w:hAnsiTheme="minorHAnsi"/>
              </w:rPr>
              <w:t xml:space="preserve"> </w:t>
            </w:r>
            <w:r w:rsidR="00C261A2">
              <w:rPr>
                <w:rFonts w:asciiTheme="minorHAnsi" w:hAnsiTheme="minorHAnsi"/>
                <w:b w:val="0"/>
                <w:sz w:val="22"/>
                <w:szCs w:val="22"/>
              </w:rPr>
              <w:t xml:space="preserve">Treasurer Kelsie reported that plaques costing $65.42 were ordered with money from the general fund, which leaves us with $34.58 in that fund. There was no change in the scholarship-foundation or envelope funds. This leaves us with a grand total of $2,864.54. </w:t>
            </w:r>
          </w:p>
          <w:p w:rsidR="001426E9" w:rsidRDefault="001426E9" w:rsidP="001426E9">
            <w:pPr>
              <w:pStyle w:val="Heading1"/>
              <w:jc w:val="left"/>
              <w:rPr>
                <w:rFonts w:asciiTheme="minorHAnsi" w:hAnsiTheme="minorHAnsi"/>
                <w:b w:val="0"/>
                <w:sz w:val="22"/>
                <w:szCs w:val="22"/>
              </w:rPr>
            </w:pPr>
            <w:r>
              <w:rPr>
                <w:rFonts w:asciiTheme="minorHAnsi" w:hAnsiTheme="minorHAnsi"/>
                <w:b w:val="0"/>
                <w:sz w:val="22"/>
                <w:szCs w:val="22"/>
              </w:rPr>
              <w:t xml:space="preserve">President Doreen will be sending around envelopes to collect donations for a gift for the Classified Employee of the Year Award soon, as well as sending out a nomination form and forming a selection committee for the Classified Employee of the Year. </w:t>
            </w:r>
          </w:p>
          <w:p w:rsidR="00245AB1" w:rsidRPr="002B71FC" w:rsidRDefault="001426E9" w:rsidP="001426E9">
            <w:pPr>
              <w:pStyle w:val="Heading1"/>
              <w:jc w:val="left"/>
              <w:rPr>
                <w:rFonts w:asciiTheme="minorHAnsi" w:hAnsiTheme="minorHAnsi" w:cstheme="minorHAnsi"/>
                <w:sz w:val="22"/>
                <w:szCs w:val="22"/>
                <w:lang w:val="en-GB"/>
              </w:rPr>
            </w:pPr>
            <w:r>
              <w:rPr>
                <w:rFonts w:asciiTheme="minorHAnsi" w:hAnsiTheme="minorHAnsi"/>
                <w:b w:val="0"/>
                <w:sz w:val="22"/>
                <w:szCs w:val="22"/>
              </w:rPr>
              <w:t xml:space="preserve">President Doreen also stated that the money taken out of the general fund for the plaques went to purchase one for the Classified Employee of the Year and one for the outgoing Classified Senate President. </w:t>
            </w:r>
          </w:p>
        </w:tc>
      </w:tr>
      <w:tr w:rsidR="00FD05B7" w:rsidTr="008A770B">
        <w:trPr>
          <w:trHeight w:val="462"/>
        </w:trPr>
        <w:tc>
          <w:tcPr>
            <w:tcW w:w="342" w:type="dxa"/>
          </w:tcPr>
          <w:p w:rsidR="00FD05B7" w:rsidRDefault="00FD05B7" w:rsidP="004A1021">
            <w:pPr>
              <w:pStyle w:val="Standard1"/>
              <w:keepNext/>
              <w:spacing w:before="0" w:after="120"/>
            </w:pPr>
          </w:p>
        </w:tc>
        <w:tc>
          <w:tcPr>
            <w:tcW w:w="6850" w:type="dxa"/>
            <w:gridSpan w:val="3"/>
            <w:tcBorders>
              <w:right w:val="single" w:sz="6" w:space="0" w:color="auto"/>
            </w:tcBorders>
          </w:tcPr>
          <w:p w:rsidR="000C6FF0" w:rsidRPr="008A770B" w:rsidRDefault="00FD05B7" w:rsidP="008A770B">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1188B" w:rsidRPr="00D643D1" w:rsidRDefault="005A2915" w:rsidP="008A770B">
            <w:pPr>
              <w:pStyle w:val="Standard1"/>
              <w:keepNext/>
              <w:spacing w:before="0" w:after="0"/>
              <w:ind w:left="2160" w:hanging="2160"/>
              <w:rPr>
                <w:sz w:val="22"/>
                <w:szCs w:val="22"/>
              </w:rPr>
            </w:pPr>
            <w:r w:rsidRPr="00D643D1">
              <w:rPr>
                <w:b/>
                <w:sz w:val="22"/>
                <w:szCs w:val="22"/>
              </w:rPr>
              <w:t>Person r</w:t>
            </w:r>
            <w:r w:rsidR="00FD05B7" w:rsidRPr="00D643D1">
              <w:rPr>
                <w:b/>
                <w:sz w:val="22"/>
                <w:szCs w:val="22"/>
              </w:rPr>
              <w:t>esponsible</w:t>
            </w:r>
            <w:r w:rsidRPr="00D643D1">
              <w:rPr>
                <w:sz w:val="22"/>
                <w:szCs w:val="22"/>
              </w:rPr>
              <w:t>:</w:t>
            </w:r>
          </w:p>
        </w:tc>
        <w:tc>
          <w:tcPr>
            <w:tcW w:w="1196" w:type="dxa"/>
            <w:gridSpan w:val="2"/>
          </w:tcPr>
          <w:p w:rsidR="005A2915" w:rsidRPr="00D54ADE" w:rsidRDefault="00FD05B7" w:rsidP="00856CF7">
            <w:pPr>
              <w:pStyle w:val="Standard1"/>
              <w:keepNext/>
              <w:spacing w:before="0" w:after="0"/>
              <w:ind w:left="720" w:hanging="720"/>
              <w:rPr>
                <w:b/>
                <w:sz w:val="22"/>
                <w:szCs w:val="22"/>
              </w:rPr>
            </w:pPr>
            <w:r w:rsidRPr="00D54ADE">
              <w:rPr>
                <w:b/>
                <w:sz w:val="22"/>
                <w:szCs w:val="22"/>
              </w:rPr>
              <w:t>Deadline</w:t>
            </w:r>
            <w:r w:rsidR="00856CF7">
              <w:rPr>
                <w:b/>
                <w:sz w:val="22"/>
                <w:szCs w:val="22"/>
              </w:rPr>
              <w:t>:</w:t>
            </w:r>
          </w:p>
          <w:p w:rsidR="00E1188B" w:rsidRDefault="00E1188B" w:rsidP="00E1188B">
            <w:pPr>
              <w:pStyle w:val="Standard1"/>
              <w:keepNext/>
              <w:spacing w:before="0" w:after="0"/>
              <w:rPr>
                <w:sz w:val="22"/>
                <w:szCs w:val="22"/>
              </w:rPr>
            </w:pPr>
          </w:p>
          <w:p w:rsidR="000C6FF0" w:rsidRPr="00D54ADE" w:rsidRDefault="000C6FF0" w:rsidP="00E1188B">
            <w:pPr>
              <w:pStyle w:val="Standard1"/>
              <w:keepNext/>
              <w:spacing w:before="0" w:after="0"/>
              <w:rPr>
                <w:sz w:val="22"/>
                <w:szCs w:val="22"/>
              </w:rPr>
            </w:pPr>
          </w:p>
        </w:tc>
      </w:tr>
      <w:tr w:rsidR="00EC61C4" w:rsidTr="00BB6E45">
        <w:tc>
          <w:tcPr>
            <w:tcW w:w="6588" w:type="dxa"/>
            <w:gridSpan w:val="3"/>
            <w:tcBorders>
              <w:top w:val="double" w:sz="6" w:space="0" w:color="auto"/>
              <w:bottom w:val="single" w:sz="4" w:space="0" w:color="auto"/>
            </w:tcBorders>
            <w:shd w:val="clear" w:color="auto" w:fill="C6D9F1" w:themeFill="text2" w:themeFillTint="33"/>
          </w:tcPr>
          <w:p w:rsidR="00EC61C4" w:rsidRDefault="00EC61C4" w:rsidP="007B533A">
            <w:pPr>
              <w:pStyle w:val="Standard1"/>
              <w:keepNext/>
              <w:ind w:right="-180"/>
              <w:rPr>
                <w:b/>
                <w:sz w:val="24"/>
              </w:rPr>
            </w:pPr>
            <w:r>
              <w:rPr>
                <w:b/>
                <w:sz w:val="24"/>
              </w:rPr>
              <w:t xml:space="preserve">TOPIC:  </w:t>
            </w:r>
            <w:r w:rsidR="007B533A">
              <w:rPr>
                <w:b/>
                <w:sz w:val="24"/>
              </w:rPr>
              <w:t>Encouraging involvement in Classified Senate</w:t>
            </w:r>
          </w:p>
        </w:tc>
        <w:tc>
          <w:tcPr>
            <w:tcW w:w="3780" w:type="dxa"/>
            <w:gridSpan w:val="4"/>
            <w:tcBorders>
              <w:top w:val="double" w:sz="6" w:space="0" w:color="auto"/>
              <w:bottom w:val="single" w:sz="4" w:space="0" w:color="auto"/>
            </w:tcBorders>
            <w:shd w:val="clear" w:color="auto" w:fill="C6D9F1" w:themeFill="text2" w:themeFillTint="33"/>
          </w:tcPr>
          <w:p w:rsidR="00EC61C4" w:rsidRPr="006314C4" w:rsidRDefault="00EC61C4" w:rsidP="00BB6E4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EC61C4" w:rsidRPr="00FD05B7" w:rsidRDefault="00EC61C4" w:rsidP="00BB6E45">
            <w:pPr>
              <w:pStyle w:val="Standard1"/>
              <w:keepNext/>
              <w:ind w:left="342"/>
              <w:rPr>
                <w:b/>
                <w:sz w:val="22"/>
                <w:szCs w:val="22"/>
              </w:rPr>
            </w:pPr>
          </w:p>
        </w:tc>
      </w:tr>
      <w:tr w:rsidR="007A5B63" w:rsidTr="00BB6E45">
        <w:tc>
          <w:tcPr>
            <w:tcW w:w="342" w:type="dxa"/>
            <w:tcBorders>
              <w:top w:val="single" w:sz="4" w:space="0" w:color="auto"/>
            </w:tcBorders>
          </w:tcPr>
          <w:p w:rsidR="007A5B63" w:rsidRDefault="007A5B63" w:rsidP="00BB6E45">
            <w:pPr>
              <w:pStyle w:val="Standard1"/>
              <w:keepNext/>
              <w:spacing w:before="120" w:after="0"/>
            </w:pPr>
          </w:p>
        </w:tc>
        <w:tc>
          <w:tcPr>
            <w:tcW w:w="10386" w:type="dxa"/>
            <w:gridSpan w:val="7"/>
            <w:tcBorders>
              <w:top w:val="single" w:sz="4" w:space="0" w:color="auto"/>
              <w:bottom w:val="single" w:sz="6" w:space="0" w:color="auto"/>
            </w:tcBorders>
          </w:tcPr>
          <w:p w:rsidR="00F172FE" w:rsidRPr="00F172FE" w:rsidRDefault="007A5B63" w:rsidP="00100483">
            <w:pPr>
              <w:pStyle w:val="Heading1"/>
              <w:jc w:val="left"/>
              <w:rPr>
                <w:rFonts w:asciiTheme="minorHAnsi" w:hAnsiTheme="minorHAnsi" w:cstheme="minorHAnsi"/>
                <w:szCs w:val="24"/>
              </w:rPr>
            </w:pPr>
            <w:r w:rsidRPr="007B533A">
              <w:rPr>
                <w:rFonts w:asciiTheme="minorHAnsi" w:hAnsiTheme="minorHAnsi"/>
              </w:rPr>
              <w:t xml:space="preserve">Discussion:  </w:t>
            </w:r>
            <w:r w:rsidR="007B533A">
              <w:rPr>
                <w:rFonts w:asciiTheme="minorHAnsi" w:hAnsiTheme="minorHAnsi"/>
                <w:b w:val="0"/>
                <w:sz w:val="22"/>
              </w:rPr>
              <w:t>There was discussion on how to get more classified employees involved in Classified Senate, including having a potluck or doing a meet and greet with CSEA. It was decided that we would make ou</w:t>
            </w:r>
            <w:r w:rsidR="00100483">
              <w:rPr>
                <w:rFonts w:asciiTheme="minorHAnsi" w:hAnsiTheme="minorHAnsi"/>
                <w:b w:val="0"/>
                <w:sz w:val="22"/>
              </w:rPr>
              <w:t>r</w:t>
            </w:r>
            <w:r w:rsidR="007B533A">
              <w:rPr>
                <w:rFonts w:asciiTheme="minorHAnsi" w:hAnsiTheme="minorHAnsi"/>
                <w:b w:val="0"/>
                <w:sz w:val="22"/>
              </w:rPr>
              <w:t xml:space="preserve"> last meeting in April an end of the year get together.</w:t>
            </w:r>
          </w:p>
        </w:tc>
      </w:tr>
      <w:tr w:rsidR="00EC61C4" w:rsidTr="008A770B">
        <w:trPr>
          <w:trHeight w:val="462"/>
        </w:trPr>
        <w:tc>
          <w:tcPr>
            <w:tcW w:w="342" w:type="dxa"/>
          </w:tcPr>
          <w:p w:rsidR="00EC61C4" w:rsidRDefault="00EC61C4" w:rsidP="00BB6E45">
            <w:pPr>
              <w:pStyle w:val="Standard1"/>
              <w:keepNext/>
              <w:spacing w:before="0" w:after="120"/>
            </w:pPr>
          </w:p>
        </w:tc>
        <w:tc>
          <w:tcPr>
            <w:tcW w:w="6850" w:type="dxa"/>
            <w:gridSpan w:val="3"/>
            <w:tcBorders>
              <w:right w:val="single" w:sz="6" w:space="0" w:color="auto"/>
            </w:tcBorders>
          </w:tcPr>
          <w:p w:rsidR="00EC61C4" w:rsidRPr="00D643D1" w:rsidRDefault="00F172FE" w:rsidP="007A5B63">
            <w:pPr>
              <w:pStyle w:val="Standard1"/>
              <w:keepNext/>
              <w:spacing w:before="0" w:after="0"/>
              <w:ind w:left="-33"/>
              <w:rPr>
                <w:sz w:val="22"/>
                <w:szCs w:val="22"/>
              </w:rPr>
            </w:pPr>
            <w:r>
              <w:rPr>
                <w:rFonts w:asciiTheme="minorHAnsi" w:hAnsiTheme="minorHAnsi" w:cstheme="minorHAnsi"/>
                <w:b/>
                <w:sz w:val="24"/>
                <w:szCs w:val="24"/>
              </w:rPr>
              <w:t>A</w:t>
            </w:r>
            <w:r w:rsidR="00EC61C4" w:rsidRPr="00856CF7">
              <w:rPr>
                <w:rFonts w:asciiTheme="minorHAnsi" w:hAnsiTheme="minorHAnsi" w:cstheme="minorHAnsi"/>
                <w:b/>
                <w:sz w:val="24"/>
                <w:szCs w:val="24"/>
              </w:rPr>
              <w:t>ction items</w:t>
            </w:r>
            <w:r w:rsidR="00EC61C4"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C61C4" w:rsidRPr="00D643D1" w:rsidRDefault="00EC61C4" w:rsidP="007A5B63">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7A5B63" w:rsidRPr="00D643D1" w:rsidRDefault="007A5B63" w:rsidP="008A770B">
            <w:pPr>
              <w:pStyle w:val="Standard1"/>
              <w:keepNext/>
              <w:spacing w:before="0" w:after="0"/>
              <w:rPr>
                <w:sz w:val="22"/>
                <w:szCs w:val="22"/>
              </w:rPr>
            </w:pPr>
          </w:p>
        </w:tc>
        <w:tc>
          <w:tcPr>
            <w:tcW w:w="1196" w:type="dxa"/>
            <w:gridSpan w:val="2"/>
          </w:tcPr>
          <w:p w:rsidR="00EC61C4" w:rsidRPr="00D54ADE" w:rsidRDefault="00EC61C4" w:rsidP="00BB6E45">
            <w:pPr>
              <w:pStyle w:val="Standard1"/>
              <w:keepNext/>
              <w:spacing w:before="0" w:after="0"/>
              <w:ind w:left="720" w:hanging="720"/>
              <w:rPr>
                <w:b/>
                <w:sz w:val="22"/>
                <w:szCs w:val="22"/>
              </w:rPr>
            </w:pPr>
            <w:r w:rsidRPr="00D54ADE">
              <w:rPr>
                <w:b/>
                <w:sz w:val="22"/>
                <w:szCs w:val="22"/>
              </w:rPr>
              <w:t>Deadline</w:t>
            </w:r>
            <w:r>
              <w:rPr>
                <w:b/>
                <w:sz w:val="22"/>
                <w:szCs w:val="22"/>
              </w:rPr>
              <w:t>:</w:t>
            </w:r>
          </w:p>
          <w:p w:rsidR="00EC61C4" w:rsidRPr="00D54ADE" w:rsidRDefault="00EC61C4" w:rsidP="00BB6E45">
            <w:pPr>
              <w:pStyle w:val="Standard1"/>
              <w:keepNext/>
              <w:spacing w:before="0" w:after="0"/>
              <w:rPr>
                <w:sz w:val="22"/>
                <w:szCs w:val="22"/>
              </w:rPr>
            </w:pPr>
          </w:p>
        </w:tc>
      </w:tr>
      <w:tr w:rsidR="00F172FE" w:rsidTr="004A33F4">
        <w:tc>
          <w:tcPr>
            <w:tcW w:w="6048" w:type="dxa"/>
            <w:gridSpan w:val="2"/>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08"/>
              <w:rPr>
                <w:b/>
                <w:sz w:val="24"/>
              </w:rPr>
            </w:pPr>
            <w:bookmarkStart w:id="12" w:name="RANGE!A1:G81"/>
            <w:bookmarkEnd w:id="7"/>
            <w:bookmarkEnd w:id="12"/>
            <w:r>
              <w:rPr>
                <w:b/>
                <w:sz w:val="24"/>
              </w:rPr>
              <w:t xml:space="preserve">TOPIC:  </w:t>
            </w:r>
            <w:r w:rsidR="007B533A">
              <w:rPr>
                <w:b/>
                <w:sz w:val="24"/>
              </w:rPr>
              <w:t>College Council</w:t>
            </w:r>
          </w:p>
        </w:tc>
        <w:tc>
          <w:tcPr>
            <w:tcW w:w="4320" w:type="dxa"/>
            <w:gridSpan w:val="5"/>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Pr="0096619D" w:rsidRDefault="00F172FE" w:rsidP="004A33F4">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7B533A" w:rsidRDefault="00F172FE" w:rsidP="004A33F4">
            <w:pPr>
              <w:rPr>
                <w:rFonts w:asciiTheme="minorHAnsi" w:hAnsiTheme="minorHAnsi" w:cstheme="minorHAnsi"/>
                <w:sz w:val="22"/>
                <w:szCs w:val="22"/>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7B533A">
              <w:rPr>
                <w:rFonts w:asciiTheme="minorHAnsi" w:hAnsiTheme="minorHAnsi" w:cstheme="minorHAnsi"/>
                <w:sz w:val="22"/>
                <w:szCs w:val="22"/>
              </w:rPr>
              <w:t xml:space="preserve"> Representative J</w:t>
            </w:r>
            <w:r w:rsidR="004F489C">
              <w:rPr>
                <w:rFonts w:asciiTheme="minorHAnsi" w:hAnsiTheme="minorHAnsi" w:cstheme="minorHAnsi"/>
                <w:sz w:val="22"/>
                <w:szCs w:val="22"/>
              </w:rPr>
              <w:t>e</w:t>
            </w:r>
            <w:r w:rsidR="007B533A">
              <w:rPr>
                <w:rFonts w:asciiTheme="minorHAnsi" w:hAnsiTheme="minorHAnsi" w:cstheme="minorHAnsi"/>
                <w:sz w:val="22"/>
                <w:szCs w:val="22"/>
              </w:rPr>
              <w:t>r</w:t>
            </w:r>
            <w:r w:rsidR="004F489C">
              <w:rPr>
                <w:rFonts w:asciiTheme="minorHAnsi" w:hAnsiTheme="minorHAnsi" w:cstheme="minorHAnsi"/>
                <w:sz w:val="22"/>
                <w:szCs w:val="22"/>
              </w:rPr>
              <w:t>a</w:t>
            </w:r>
            <w:r w:rsidR="007B533A">
              <w:rPr>
                <w:rFonts w:asciiTheme="minorHAnsi" w:hAnsiTheme="minorHAnsi" w:cstheme="minorHAnsi"/>
                <w:sz w:val="22"/>
                <w:szCs w:val="22"/>
              </w:rPr>
              <w:t>d reported that he has been working on name tags for all staff members that contain our first name and general area where we work. These name tags will be mandatory for classified staff and optional for faculty. They will be magnetized so they will not damage clothing.</w:t>
            </w:r>
          </w:p>
          <w:p w:rsidR="0043231B" w:rsidRDefault="007B533A" w:rsidP="004A33F4">
            <w:pPr>
              <w:rPr>
                <w:rFonts w:asciiTheme="minorHAnsi" w:hAnsiTheme="minorHAnsi" w:cstheme="minorHAnsi"/>
                <w:sz w:val="22"/>
                <w:szCs w:val="22"/>
              </w:rPr>
            </w:pPr>
            <w:r>
              <w:rPr>
                <w:rFonts w:asciiTheme="minorHAnsi" w:hAnsiTheme="minorHAnsi" w:cstheme="minorHAnsi"/>
                <w:sz w:val="22"/>
                <w:szCs w:val="22"/>
              </w:rPr>
              <w:t>Kimberly Francis reported that graduation will begin at 6 p.m.</w:t>
            </w:r>
            <w:r w:rsidR="0043231B">
              <w:rPr>
                <w:rFonts w:asciiTheme="minorHAnsi" w:hAnsiTheme="minorHAnsi" w:cstheme="minorHAnsi"/>
                <w:sz w:val="22"/>
                <w:szCs w:val="22"/>
              </w:rPr>
              <w:t xml:space="preserve"> instead of 6:30 p.m.</w:t>
            </w:r>
          </w:p>
          <w:p w:rsidR="00F172FE" w:rsidRPr="00F172FE" w:rsidRDefault="0043231B" w:rsidP="0043231B">
            <w:pPr>
              <w:rPr>
                <w:rFonts w:asciiTheme="minorHAnsi" w:hAnsiTheme="minorHAnsi" w:cstheme="minorHAnsi"/>
              </w:rPr>
            </w:pPr>
            <w:r>
              <w:rPr>
                <w:rFonts w:asciiTheme="minorHAnsi" w:hAnsiTheme="minorHAnsi" w:cstheme="minorHAnsi"/>
                <w:sz w:val="22"/>
                <w:szCs w:val="22"/>
              </w:rPr>
              <w:t>President Doreen reported that there has been difficulty finding student workers to man the toll booth as well as safety issues with workers being alone at toll booth. They are working on a more interactive entrance to the college with a button so you can contact a specific building or security.</w:t>
            </w:r>
          </w:p>
        </w:tc>
      </w:tr>
      <w:tr w:rsidR="00F172FE" w:rsidTr="008A770B">
        <w:tc>
          <w:tcPr>
            <w:tcW w:w="342" w:type="dxa"/>
          </w:tcPr>
          <w:p w:rsidR="00F172FE" w:rsidRDefault="00F172FE" w:rsidP="004A33F4">
            <w:pPr>
              <w:pStyle w:val="Standard1"/>
              <w:keepNext/>
              <w:spacing w:before="0" w:after="0"/>
            </w:pPr>
          </w:p>
        </w:tc>
        <w:tc>
          <w:tcPr>
            <w:tcW w:w="6850" w:type="dxa"/>
            <w:gridSpan w:val="3"/>
            <w:tcBorders>
              <w:right w:val="single" w:sz="6" w:space="0" w:color="auto"/>
            </w:tcBorders>
          </w:tcPr>
          <w:p w:rsidR="00F172FE" w:rsidRPr="0096619D" w:rsidRDefault="00F172FE" w:rsidP="004A33F4">
            <w:pPr>
              <w:pStyle w:val="Standard1"/>
              <w:keepNext/>
              <w:spacing w:before="0" w:after="0"/>
              <w:rPr>
                <w:sz w:val="24"/>
                <w:szCs w:val="24"/>
              </w:rPr>
            </w:pPr>
            <w:r w:rsidRPr="0096619D">
              <w:rPr>
                <w:b/>
                <w:sz w:val="24"/>
                <w:szCs w:val="24"/>
              </w:rPr>
              <w:t>Action items</w:t>
            </w:r>
            <w:r w:rsidRPr="0096619D">
              <w:rPr>
                <w:sz w:val="24"/>
                <w:szCs w:val="24"/>
              </w:rPr>
              <w:t xml:space="preserve">:  </w:t>
            </w:r>
          </w:p>
          <w:p w:rsidR="00F172FE" w:rsidRPr="00B97403" w:rsidRDefault="00F172FE" w:rsidP="004A33F4">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F172FE" w:rsidRPr="008A770B" w:rsidRDefault="008A770B" w:rsidP="008A770B">
            <w:pPr>
              <w:pStyle w:val="Standard1"/>
              <w:keepNext/>
              <w:spacing w:before="0" w:after="120"/>
              <w:rPr>
                <w:sz w:val="22"/>
                <w:szCs w:val="22"/>
              </w:rPr>
            </w:pPr>
            <w:r>
              <w:rPr>
                <w:b/>
                <w:sz w:val="22"/>
                <w:szCs w:val="22"/>
              </w:rPr>
              <w:t xml:space="preserve">Person </w:t>
            </w:r>
            <w:r w:rsidR="00F172FE" w:rsidRPr="00B97403">
              <w:rPr>
                <w:b/>
                <w:sz w:val="22"/>
                <w:szCs w:val="22"/>
              </w:rPr>
              <w:t>Responsible</w:t>
            </w:r>
            <w:r w:rsidR="00F172FE" w:rsidRPr="00B97403">
              <w:rPr>
                <w:sz w:val="22"/>
                <w:szCs w:val="22"/>
              </w:rPr>
              <w:t>:</w:t>
            </w:r>
          </w:p>
        </w:tc>
        <w:tc>
          <w:tcPr>
            <w:tcW w:w="1196" w:type="dxa"/>
            <w:gridSpan w:val="2"/>
          </w:tcPr>
          <w:p w:rsidR="00F172FE" w:rsidRPr="00B97403" w:rsidRDefault="00F172FE" w:rsidP="004A33F4">
            <w:pPr>
              <w:pStyle w:val="Standard1"/>
              <w:keepNext/>
              <w:spacing w:before="100" w:beforeAutospacing="1" w:after="0"/>
              <w:ind w:left="-33"/>
              <w:rPr>
                <w:b/>
                <w:sz w:val="22"/>
                <w:szCs w:val="22"/>
              </w:rPr>
            </w:pPr>
            <w:r w:rsidRPr="00B97403">
              <w:rPr>
                <w:b/>
                <w:sz w:val="22"/>
                <w:szCs w:val="22"/>
              </w:rPr>
              <w:t>Deadline</w:t>
            </w:r>
          </w:p>
          <w:p w:rsidR="00F172FE" w:rsidRPr="00B97403" w:rsidRDefault="00F172FE" w:rsidP="004A33F4">
            <w:pPr>
              <w:pStyle w:val="Standard1"/>
              <w:keepNext/>
              <w:spacing w:before="120" w:after="0"/>
              <w:rPr>
                <w:rFonts w:asciiTheme="minorHAnsi" w:hAnsiTheme="minorHAnsi" w:cstheme="minorHAnsi"/>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80"/>
              <w:rPr>
                <w:b/>
                <w:sz w:val="24"/>
              </w:rPr>
            </w:pPr>
            <w:r>
              <w:rPr>
                <w:b/>
                <w:sz w:val="24"/>
              </w:rPr>
              <w:t xml:space="preserve">TOPIC:  </w:t>
            </w:r>
            <w:r w:rsidR="0043231B">
              <w:rPr>
                <w:b/>
                <w:sz w:val="24"/>
              </w:rPr>
              <w:t>Nomination of Officers</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F172FE" w:rsidRPr="002B71FC" w:rsidRDefault="00F172FE" w:rsidP="004F489C">
            <w:pPr>
              <w:pStyle w:val="Heading1"/>
              <w:jc w:val="left"/>
              <w:rPr>
                <w:rFonts w:asciiTheme="minorHAnsi" w:hAnsiTheme="minorHAnsi" w:cstheme="minorHAnsi"/>
                <w:sz w:val="22"/>
                <w:szCs w:val="22"/>
                <w:lang w:val="en-GB"/>
              </w:rPr>
            </w:pPr>
            <w:r w:rsidRPr="0043231B">
              <w:rPr>
                <w:rFonts w:asciiTheme="minorHAnsi" w:hAnsiTheme="minorHAnsi"/>
              </w:rPr>
              <w:t>Discussion:</w:t>
            </w:r>
            <w:r w:rsidR="0043231B" w:rsidRPr="0043231B">
              <w:rPr>
                <w:rFonts w:asciiTheme="minorHAnsi" w:hAnsiTheme="minorHAnsi"/>
              </w:rPr>
              <w:t xml:space="preserve"> </w:t>
            </w:r>
            <w:r w:rsidR="0043231B">
              <w:rPr>
                <w:rFonts w:asciiTheme="minorHAnsi" w:hAnsiTheme="minorHAnsi"/>
                <w:b w:val="0"/>
                <w:sz w:val="22"/>
              </w:rPr>
              <w:t xml:space="preserve">President Doreen will be sending out an email soon to solicit nominations for the 2017/18 Classified Senate executive board. </w:t>
            </w:r>
            <w:r w:rsidRPr="0043231B">
              <w:rPr>
                <w:rFonts w:asciiTheme="minorHAnsi" w:hAnsiTheme="minorHAnsi"/>
              </w:rPr>
              <w:t xml:space="preserve">  </w:t>
            </w: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F172FE" w:rsidRDefault="00F172FE" w:rsidP="004A33F4">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p w:rsidR="008A770B" w:rsidRPr="000C6FF0" w:rsidRDefault="008A770B" w:rsidP="004A33F4">
            <w:pPr>
              <w:pStyle w:val="Standard1"/>
              <w:keepNext/>
              <w:spacing w:before="0" w:after="0"/>
              <w:rPr>
                <w:rFonts w:asciiTheme="minorHAnsi" w:hAnsiTheme="minorHAnsi" w:cstheme="minorHAnsi"/>
                <w:sz w:val="22"/>
                <w:szCs w:val="22"/>
                <w:lang w:val="en-GB"/>
              </w:rPr>
            </w:pPr>
          </w:p>
        </w:tc>
        <w:tc>
          <w:tcPr>
            <w:tcW w:w="2340" w:type="dxa"/>
            <w:gridSpan w:val="2"/>
            <w:tcBorders>
              <w:right w:val="single" w:sz="6" w:space="0" w:color="auto"/>
            </w:tcBorders>
          </w:tcPr>
          <w:p w:rsidR="00F172FE" w:rsidRPr="00D643D1" w:rsidRDefault="00F172FE" w:rsidP="008A770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Default="00F172FE" w:rsidP="004A33F4">
            <w:pPr>
              <w:pStyle w:val="Standard1"/>
              <w:keepNext/>
              <w:spacing w:before="0" w:after="0"/>
              <w:rPr>
                <w:sz w:val="22"/>
                <w:szCs w:val="22"/>
              </w:rPr>
            </w:pPr>
          </w:p>
          <w:p w:rsidR="00F172FE" w:rsidRPr="00D54ADE" w:rsidRDefault="00F172FE" w:rsidP="004A33F4">
            <w:pPr>
              <w:pStyle w:val="Standard1"/>
              <w:keepNext/>
              <w:spacing w:before="0" w:after="0"/>
              <w:rPr>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80"/>
              <w:rPr>
                <w:b/>
                <w:sz w:val="24"/>
              </w:rPr>
            </w:pPr>
            <w:r>
              <w:rPr>
                <w:b/>
                <w:sz w:val="24"/>
              </w:rPr>
              <w:lastRenderedPageBreak/>
              <w:t xml:space="preserve">TOPIC:  </w:t>
            </w:r>
            <w:r w:rsidR="0043231B">
              <w:rPr>
                <w:b/>
                <w:sz w:val="24"/>
              </w:rPr>
              <w:t>Student Scholarship</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F172FE" w:rsidRPr="00F172FE" w:rsidRDefault="00F172FE" w:rsidP="0043231B">
            <w:pPr>
              <w:pStyle w:val="Heading1"/>
              <w:jc w:val="left"/>
              <w:rPr>
                <w:rFonts w:asciiTheme="minorHAnsi" w:hAnsiTheme="minorHAnsi" w:cstheme="minorHAnsi"/>
                <w:szCs w:val="24"/>
              </w:rPr>
            </w:pPr>
            <w:r w:rsidRPr="0043231B">
              <w:rPr>
                <w:rFonts w:asciiTheme="minorHAnsi" w:hAnsiTheme="minorHAnsi"/>
              </w:rPr>
              <w:t>Discussion:</w:t>
            </w:r>
            <w:r w:rsidR="0043231B">
              <w:rPr>
                <w:rFonts w:asciiTheme="minorHAnsi" w:hAnsiTheme="minorHAnsi"/>
              </w:rPr>
              <w:t xml:space="preserve"> </w:t>
            </w:r>
            <w:r w:rsidR="0043231B">
              <w:rPr>
                <w:rFonts w:asciiTheme="minorHAnsi" w:hAnsiTheme="minorHAnsi"/>
                <w:b w:val="0"/>
                <w:sz w:val="22"/>
                <w:szCs w:val="22"/>
              </w:rPr>
              <w:t>The Classified Senate has one $500 scholarship for students. The recipient will be chosen through the Foundation Office’s scholarship committee. The winner will be notified by the end of March because the awards will be given out in April.</w:t>
            </w: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D643D1" w:rsidRDefault="00F172FE" w:rsidP="004A33F4">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F172FE" w:rsidRPr="00D643D1" w:rsidRDefault="00F172FE" w:rsidP="004A33F4">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F172FE" w:rsidRDefault="00F172FE" w:rsidP="004A33F4">
            <w:pPr>
              <w:pStyle w:val="Standard1"/>
              <w:keepNext/>
              <w:spacing w:before="0" w:after="0"/>
              <w:ind w:left="-64"/>
              <w:rPr>
                <w:sz w:val="22"/>
                <w:szCs w:val="22"/>
              </w:rPr>
            </w:pPr>
          </w:p>
          <w:p w:rsidR="00F172FE" w:rsidRPr="00D643D1" w:rsidRDefault="00F172FE" w:rsidP="004A33F4">
            <w:pPr>
              <w:pStyle w:val="Standard1"/>
              <w:keepNext/>
              <w:spacing w:before="0" w:after="0"/>
              <w:ind w:left="-64"/>
              <w:rPr>
                <w:sz w:val="22"/>
                <w:szCs w:val="22"/>
              </w:rPr>
            </w:pP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Pr="00D54ADE" w:rsidRDefault="00F172FE" w:rsidP="004A33F4">
            <w:pPr>
              <w:pStyle w:val="Standard1"/>
              <w:keepNext/>
              <w:spacing w:before="0" w:after="0"/>
              <w:rPr>
                <w:sz w:val="22"/>
                <w:szCs w:val="22"/>
              </w:rPr>
            </w:pPr>
          </w:p>
        </w:tc>
      </w:tr>
      <w:tr w:rsidR="0043231B" w:rsidTr="005A2200">
        <w:tc>
          <w:tcPr>
            <w:tcW w:w="6588" w:type="dxa"/>
            <w:gridSpan w:val="3"/>
            <w:tcBorders>
              <w:top w:val="double" w:sz="6" w:space="0" w:color="auto"/>
              <w:bottom w:val="single" w:sz="4" w:space="0" w:color="auto"/>
            </w:tcBorders>
            <w:shd w:val="clear" w:color="auto" w:fill="C6D9F1" w:themeFill="text2" w:themeFillTint="33"/>
          </w:tcPr>
          <w:p w:rsidR="0043231B" w:rsidRDefault="0043231B" w:rsidP="005A2200">
            <w:pPr>
              <w:pStyle w:val="Standard1"/>
              <w:keepNext/>
              <w:ind w:right="-180"/>
              <w:rPr>
                <w:b/>
                <w:sz w:val="24"/>
              </w:rPr>
            </w:pPr>
            <w:r>
              <w:rPr>
                <w:b/>
                <w:sz w:val="24"/>
              </w:rPr>
              <w:t>TOPIC:  Perpetual Plaque</w:t>
            </w:r>
          </w:p>
        </w:tc>
        <w:tc>
          <w:tcPr>
            <w:tcW w:w="3780" w:type="dxa"/>
            <w:gridSpan w:val="4"/>
            <w:tcBorders>
              <w:top w:val="double" w:sz="6" w:space="0" w:color="auto"/>
              <w:bottom w:val="single" w:sz="4" w:space="0" w:color="auto"/>
            </w:tcBorders>
            <w:shd w:val="clear" w:color="auto" w:fill="C6D9F1" w:themeFill="text2" w:themeFillTint="33"/>
          </w:tcPr>
          <w:p w:rsidR="0043231B" w:rsidRPr="006314C4" w:rsidRDefault="0043231B" w:rsidP="005A2200">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43231B" w:rsidRPr="00FD05B7" w:rsidRDefault="0043231B" w:rsidP="005A2200">
            <w:pPr>
              <w:pStyle w:val="Standard1"/>
              <w:keepNext/>
              <w:ind w:left="342"/>
              <w:rPr>
                <w:b/>
                <w:sz w:val="22"/>
                <w:szCs w:val="22"/>
              </w:rPr>
            </w:pPr>
          </w:p>
        </w:tc>
      </w:tr>
      <w:tr w:rsidR="0043231B" w:rsidTr="005A2200">
        <w:tc>
          <w:tcPr>
            <w:tcW w:w="342" w:type="dxa"/>
            <w:tcBorders>
              <w:top w:val="single" w:sz="4" w:space="0" w:color="auto"/>
            </w:tcBorders>
          </w:tcPr>
          <w:p w:rsidR="0043231B" w:rsidRDefault="0043231B" w:rsidP="005A2200">
            <w:pPr>
              <w:pStyle w:val="Standard1"/>
              <w:keepNext/>
              <w:spacing w:before="120" w:after="0"/>
            </w:pPr>
          </w:p>
        </w:tc>
        <w:tc>
          <w:tcPr>
            <w:tcW w:w="10386" w:type="dxa"/>
            <w:gridSpan w:val="7"/>
            <w:tcBorders>
              <w:top w:val="single" w:sz="4" w:space="0" w:color="auto"/>
              <w:bottom w:val="single" w:sz="6" w:space="0" w:color="auto"/>
            </w:tcBorders>
          </w:tcPr>
          <w:p w:rsidR="0043231B" w:rsidRPr="00F172FE" w:rsidRDefault="0043231B" w:rsidP="009135D5">
            <w:pPr>
              <w:pStyle w:val="Heading1"/>
              <w:jc w:val="left"/>
              <w:rPr>
                <w:rFonts w:asciiTheme="minorHAnsi" w:hAnsiTheme="minorHAnsi" w:cstheme="minorHAnsi"/>
                <w:szCs w:val="24"/>
              </w:rPr>
            </w:pPr>
            <w:r w:rsidRPr="009135D5">
              <w:rPr>
                <w:rFonts w:asciiTheme="minorHAnsi" w:hAnsiTheme="minorHAnsi"/>
              </w:rPr>
              <w:t>Discussion:</w:t>
            </w:r>
            <w:r w:rsidR="009135D5">
              <w:rPr>
                <w:rFonts w:asciiTheme="minorHAnsi" w:hAnsiTheme="minorHAnsi"/>
              </w:rPr>
              <w:t xml:space="preserve"> </w:t>
            </w:r>
            <w:r w:rsidR="009135D5">
              <w:rPr>
                <w:rFonts w:asciiTheme="minorHAnsi" w:hAnsiTheme="minorHAnsi"/>
                <w:b w:val="0"/>
                <w:sz w:val="22"/>
              </w:rPr>
              <w:t>When the Manzanita building was remodeled the perpetual plaque for the Classified Senate Student Scholarship winners went missing. There was discussion regarding whether or not to order a new plaque or just keep adding the names to the website. President Doreen will find out how much it would cost for a new plaque.</w:t>
            </w:r>
          </w:p>
        </w:tc>
      </w:tr>
      <w:tr w:rsidR="0043231B" w:rsidTr="005A2200">
        <w:trPr>
          <w:trHeight w:val="462"/>
        </w:trPr>
        <w:tc>
          <w:tcPr>
            <w:tcW w:w="342" w:type="dxa"/>
          </w:tcPr>
          <w:p w:rsidR="0043231B" w:rsidRDefault="0043231B" w:rsidP="005A2200">
            <w:pPr>
              <w:pStyle w:val="Standard1"/>
              <w:keepNext/>
              <w:spacing w:before="0" w:after="120"/>
            </w:pPr>
          </w:p>
        </w:tc>
        <w:tc>
          <w:tcPr>
            <w:tcW w:w="6850" w:type="dxa"/>
            <w:gridSpan w:val="3"/>
            <w:tcBorders>
              <w:right w:val="single" w:sz="6" w:space="0" w:color="auto"/>
            </w:tcBorders>
          </w:tcPr>
          <w:p w:rsidR="0043231B" w:rsidRPr="00D643D1" w:rsidRDefault="0043231B" w:rsidP="005A2200">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43231B" w:rsidRPr="00D643D1" w:rsidRDefault="0043231B" w:rsidP="005A2200">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43231B" w:rsidRDefault="0043231B" w:rsidP="005A2200">
            <w:pPr>
              <w:pStyle w:val="Standard1"/>
              <w:keepNext/>
              <w:spacing w:before="0" w:after="0"/>
              <w:ind w:left="-64"/>
              <w:rPr>
                <w:sz w:val="22"/>
                <w:szCs w:val="22"/>
              </w:rPr>
            </w:pPr>
          </w:p>
          <w:p w:rsidR="0043231B" w:rsidRPr="00D643D1" w:rsidRDefault="0043231B" w:rsidP="005A2200">
            <w:pPr>
              <w:pStyle w:val="Standard1"/>
              <w:keepNext/>
              <w:spacing w:before="0" w:after="0"/>
              <w:ind w:left="-64"/>
              <w:rPr>
                <w:sz w:val="22"/>
                <w:szCs w:val="22"/>
              </w:rPr>
            </w:pPr>
          </w:p>
        </w:tc>
        <w:tc>
          <w:tcPr>
            <w:tcW w:w="1196" w:type="dxa"/>
            <w:gridSpan w:val="2"/>
          </w:tcPr>
          <w:p w:rsidR="0043231B" w:rsidRPr="00D54ADE" w:rsidRDefault="0043231B" w:rsidP="005A2200">
            <w:pPr>
              <w:pStyle w:val="Standard1"/>
              <w:keepNext/>
              <w:spacing w:before="0" w:after="0"/>
              <w:ind w:left="720" w:hanging="720"/>
              <w:rPr>
                <w:b/>
                <w:sz w:val="22"/>
                <w:szCs w:val="22"/>
              </w:rPr>
            </w:pPr>
            <w:r w:rsidRPr="00D54ADE">
              <w:rPr>
                <w:b/>
                <w:sz w:val="22"/>
                <w:szCs w:val="22"/>
              </w:rPr>
              <w:t>Deadline</w:t>
            </w:r>
            <w:r>
              <w:rPr>
                <w:b/>
                <w:sz w:val="22"/>
                <w:szCs w:val="22"/>
              </w:rPr>
              <w:t>:</w:t>
            </w:r>
          </w:p>
          <w:p w:rsidR="0043231B" w:rsidRPr="00D54ADE" w:rsidRDefault="0043231B" w:rsidP="005A2200">
            <w:pPr>
              <w:pStyle w:val="Standard1"/>
              <w:keepNext/>
              <w:spacing w:before="0" w:after="0"/>
              <w:rPr>
                <w:sz w:val="22"/>
                <w:szCs w:val="22"/>
              </w:rPr>
            </w:pPr>
          </w:p>
        </w:tc>
      </w:tr>
      <w:tr w:rsidR="0043231B" w:rsidTr="005A2200">
        <w:tc>
          <w:tcPr>
            <w:tcW w:w="6588" w:type="dxa"/>
            <w:gridSpan w:val="3"/>
            <w:tcBorders>
              <w:top w:val="double" w:sz="6" w:space="0" w:color="auto"/>
              <w:bottom w:val="single" w:sz="4" w:space="0" w:color="auto"/>
            </w:tcBorders>
            <w:shd w:val="clear" w:color="auto" w:fill="C6D9F1" w:themeFill="text2" w:themeFillTint="33"/>
          </w:tcPr>
          <w:p w:rsidR="0043231B" w:rsidRDefault="0043231B" w:rsidP="005A2200">
            <w:pPr>
              <w:pStyle w:val="Standard1"/>
              <w:keepNext/>
              <w:ind w:right="-180"/>
              <w:rPr>
                <w:b/>
                <w:sz w:val="24"/>
              </w:rPr>
            </w:pPr>
            <w:r>
              <w:rPr>
                <w:b/>
                <w:sz w:val="24"/>
              </w:rPr>
              <w:t xml:space="preserve">TOPIC:  </w:t>
            </w:r>
            <w:r w:rsidR="009135D5">
              <w:rPr>
                <w:b/>
                <w:sz w:val="24"/>
              </w:rPr>
              <w:t>CC Budget Development Process for 2017/18</w:t>
            </w:r>
          </w:p>
        </w:tc>
        <w:tc>
          <w:tcPr>
            <w:tcW w:w="3780" w:type="dxa"/>
            <w:gridSpan w:val="4"/>
            <w:tcBorders>
              <w:top w:val="double" w:sz="6" w:space="0" w:color="auto"/>
              <w:bottom w:val="single" w:sz="4" w:space="0" w:color="auto"/>
            </w:tcBorders>
            <w:shd w:val="clear" w:color="auto" w:fill="C6D9F1" w:themeFill="text2" w:themeFillTint="33"/>
          </w:tcPr>
          <w:p w:rsidR="0043231B" w:rsidRPr="006314C4" w:rsidRDefault="0043231B" w:rsidP="005A2200">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43231B" w:rsidRPr="00FD05B7" w:rsidRDefault="0043231B" w:rsidP="005A2200">
            <w:pPr>
              <w:pStyle w:val="Standard1"/>
              <w:keepNext/>
              <w:ind w:left="342"/>
              <w:rPr>
                <w:b/>
                <w:sz w:val="22"/>
                <w:szCs w:val="22"/>
              </w:rPr>
            </w:pPr>
          </w:p>
        </w:tc>
      </w:tr>
      <w:tr w:rsidR="0043231B" w:rsidTr="005A2200">
        <w:tc>
          <w:tcPr>
            <w:tcW w:w="342" w:type="dxa"/>
            <w:tcBorders>
              <w:top w:val="single" w:sz="4" w:space="0" w:color="auto"/>
            </w:tcBorders>
          </w:tcPr>
          <w:p w:rsidR="0043231B" w:rsidRDefault="0043231B" w:rsidP="005A2200">
            <w:pPr>
              <w:pStyle w:val="Standard1"/>
              <w:keepNext/>
              <w:spacing w:before="120" w:after="0"/>
            </w:pPr>
          </w:p>
        </w:tc>
        <w:tc>
          <w:tcPr>
            <w:tcW w:w="10386" w:type="dxa"/>
            <w:gridSpan w:val="7"/>
            <w:tcBorders>
              <w:top w:val="single" w:sz="4" w:space="0" w:color="auto"/>
              <w:bottom w:val="single" w:sz="6" w:space="0" w:color="auto"/>
            </w:tcBorders>
          </w:tcPr>
          <w:p w:rsidR="0043231B" w:rsidRPr="00F172FE" w:rsidRDefault="0043231B" w:rsidP="009135D5">
            <w:pPr>
              <w:pStyle w:val="Heading1"/>
              <w:jc w:val="left"/>
              <w:rPr>
                <w:rFonts w:asciiTheme="minorHAnsi" w:hAnsiTheme="minorHAnsi" w:cstheme="minorHAnsi"/>
                <w:szCs w:val="24"/>
              </w:rPr>
            </w:pPr>
            <w:r w:rsidRPr="009135D5">
              <w:rPr>
                <w:rFonts w:asciiTheme="minorHAnsi" w:hAnsiTheme="minorHAnsi"/>
              </w:rPr>
              <w:t>Discussion:</w:t>
            </w:r>
            <w:r w:rsidR="009135D5">
              <w:rPr>
                <w:rFonts w:asciiTheme="minorHAnsi" w:hAnsiTheme="minorHAnsi"/>
              </w:rPr>
              <w:t xml:space="preserve"> </w:t>
            </w:r>
            <w:r w:rsidR="009135D5">
              <w:rPr>
                <w:rFonts w:asciiTheme="minorHAnsi" w:hAnsiTheme="minorHAnsi"/>
                <w:b w:val="0"/>
                <w:sz w:val="22"/>
              </w:rPr>
              <w:t>It was decided that we will continue with the process that was put in place for the 2016/17 year.</w:t>
            </w:r>
          </w:p>
        </w:tc>
      </w:tr>
      <w:tr w:rsidR="0043231B" w:rsidTr="005A2200">
        <w:trPr>
          <w:trHeight w:val="462"/>
        </w:trPr>
        <w:tc>
          <w:tcPr>
            <w:tcW w:w="342" w:type="dxa"/>
          </w:tcPr>
          <w:p w:rsidR="0043231B" w:rsidRDefault="0043231B" w:rsidP="005A2200">
            <w:pPr>
              <w:pStyle w:val="Standard1"/>
              <w:keepNext/>
              <w:spacing w:before="0" w:after="120"/>
            </w:pPr>
          </w:p>
        </w:tc>
        <w:tc>
          <w:tcPr>
            <w:tcW w:w="6850" w:type="dxa"/>
            <w:gridSpan w:val="3"/>
            <w:tcBorders>
              <w:right w:val="single" w:sz="6" w:space="0" w:color="auto"/>
            </w:tcBorders>
          </w:tcPr>
          <w:p w:rsidR="0043231B" w:rsidRPr="00D643D1" w:rsidRDefault="0043231B" w:rsidP="005A2200">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43231B" w:rsidRPr="00D643D1" w:rsidRDefault="0043231B" w:rsidP="005A2200">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43231B" w:rsidRDefault="0043231B" w:rsidP="005A2200">
            <w:pPr>
              <w:pStyle w:val="Standard1"/>
              <w:keepNext/>
              <w:spacing w:before="0" w:after="0"/>
              <w:ind w:left="-64"/>
              <w:rPr>
                <w:sz w:val="22"/>
                <w:szCs w:val="22"/>
              </w:rPr>
            </w:pPr>
          </w:p>
          <w:p w:rsidR="0043231B" w:rsidRPr="00D643D1" w:rsidRDefault="0043231B" w:rsidP="005A2200">
            <w:pPr>
              <w:pStyle w:val="Standard1"/>
              <w:keepNext/>
              <w:spacing w:before="0" w:after="0"/>
              <w:ind w:left="-64"/>
              <w:rPr>
                <w:sz w:val="22"/>
                <w:szCs w:val="22"/>
              </w:rPr>
            </w:pPr>
          </w:p>
        </w:tc>
        <w:tc>
          <w:tcPr>
            <w:tcW w:w="1196" w:type="dxa"/>
            <w:gridSpan w:val="2"/>
          </w:tcPr>
          <w:p w:rsidR="0043231B" w:rsidRPr="00D54ADE" w:rsidRDefault="0043231B" w:rsidP="005A2200">
            <w:pPr>
              <w:pStyle w:val="Standard1"/>
              <w:keepNext/>
              <w:spacing w:before="0" w:after="0"/>
              <w:ind w:left="720" w:hanging="720"/>
              <w:rPr>
                <w:b/>
                <w:sz w:val="22"/>
                <w:szCs w:val="22"/>
              </w:rPr>
            </w:pPr>
            <w:r w:rsidRPr="00D54ADE">
              <w:rPr>
                <w:b/>
                <w:sz w:val="22"/>
                <w:szCs w:val="22"/>
              </w:rPr>
              <w:t>Deadline</w:t>
            </w:r>
            <w:r>
              <w:rPr>
                <w:b/>
                <w:sz w:val="22"/>
                <w:szCs w:val="22"/>
              </w:rPr>
              <w:t>:</w:t>
            </w:r>
          </w:p>
          <w:p w:rsidR="0043231B" w:rsidRPr="00D54ADE" w:rsidRDefault="0043231B" w:rsidP="005A2200">
            <w:pPr>
              <w:pStyle w:val="Standard1"/>
              <w:keepNext/>
              <w:spacing w:before="0" w:after="0"/>
              <w:rPr>
                <w:sz w:val="22"/>
                <w:szCs w:val="22"/>
              </w:rPr>
            </w:pPr>
          </w:p>
        </w:tc>
      </w:tr>
      <w:tr w:rsidR="0043231B" w:rsidTr="005A2200">
        <w:tc>
          <w:tcPr>
            <w:tcW w:w="6588" w:type="dxa"/>
            <w:gridSpan w:val="3"/>
            <w:tcBorders>
              <w:top w:val="double" w:sz="6" w:space="0" w:color="auto"/>
              <w:bottom w:val="single" w:sz="4" w:space="0" w:color="auto"/>
            </w:tcBorders>
            <w:shd w:val="clear" w:color="auto" w:fill="C6D9F1" w:themeFill="text2" w:themeFillTint="33"/>
          </w:tcPr>
          <w:p w:rsidR="0043231B" w:rsidRDefault="0043231B" w:rsidP="005A2200">
            <w:pPr>
              <w:pStyle w:val="Standard1"/>
              <w:keepNext/>
              <w:ind w:right="-180"/>
              <w:rPr>
                <w:b/>
                <w:sz w:val="24"/>
              </w:rPr>
            </w:pPr>
            <w:r>
              <w:rPr>
                <w:b/>
                <w:sz w:val="24"/>
              </w:rPr>
              <w:t xml:space="preserve">TOPIC:  </w:t>
            </w:r>
            <w:r w:rsidR="009135D5">
              <w:rPr>
                <w:b/>
                <w:sz w:val="24"/>
              </w:rPr>
              <w:t>Foundation</w:t>
            </w:r>
          </w:p>
        </w:tc>
        <w:tc>
          <w:tcPr>
            <w:tcW w:w="3780" w:type="dxa"/>
            <w:gridSpan w:val="4"/>
            <w:tcBorders>
              <w:top w:val="double" w:sz="6" w:space="0" w:color="auto"/>
              <w:bottom w:val="single" w:sz="4" w:space="0" w:color="auto"/>
            </w:tcBorders>
            <w:shd w:val="clear" w:color="auto" w:fill="C6D9F1" w:themeFill="text2" w:themeFillTint="33"/>
          </w:tcPr>
          <w:p w:rsidR="0043231B" w:rsidRPr="006314C4" w:rsidRDefault="0043231B" w:rsidP="005A2200">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43231B" w:rsidRPr="00FD05B7" w:rsidRDefault="0043231B" w:rsidP="005A2200">
            <w:pPr>
              <w:pStyle w:val="Standard1"/>
              <w:keepNext/>
              <w:ind w:left="342"/>
              <w:rPr>
                <w:b/>
                <w:sz w:val="22"/>
                <w:szCs w:val="22"/>
              </w:rPr>
            </w:pPr>
          </w:p>
        </w:tc>
      </w:tr>
      <w:tr w:rsidR="0043231B" w:rsidTr="005A2200">
        <w:tc>
          <w:tcPr>
            <w:tcW w:w="342" w:type="dxa"/>
            <w:tcBorders>
              <w:top w:val="single" w:sz="4" w:space="0" w:color="auto"/>
            </w:tcBorders>
          </w:tcPr>
          <w:p w:rsidR="0043231B" w:rsidRDefault="0043231B" w:rsidP="005A2200">
            <w:pPr>
              <w:pStyle w:val="Standard1"/>
              <w:keepNext/>
              <w:spacing w:before="120" w:after="0"/>
            </w:pPr>
          </w:p>
        </w:tc>
        <w:tc>
          <w:tcPr>
            <w:tcW w:w="10386" w:type="dxa"/>
            <w:gridSpan w:val="7"/>
            <w:tcBorders>
              <w:top w:val="single" w:sz="4" w:space="0" w:color="auto"/>
              <w:bottom w:val="single" w:sz="6" w:space="0" w:color="auto"/>
            </w:tcBorders>
          </w:tcPr>
          <w:p w:rsidR="0043231B" w:rsidRPr="00F172FE" w:rsidRDefault="0043231B" w:rsidP="00EB5DAE">
            <w:pPr>
              <w:pStyle w:val="Heading1"/>
              <w:jc w:val="left"/>
              <w:rPr>
                <w:rFonts w:asciiTheme="minorHAnsi" w:hAnsiTheme="minorHAnsi" w:cstheme="minorHAnsi"/>
                <w:szCs w:val="24"/>
              </w:rPr>
            </w:pPr>
            <w:r w:rsidRPr="009135D5">
              <w:rPr>
                <w:rFonts w:asciiTheme="minorHAnsi" w:hAnsiTheme="minorHAnsi"/>
              </w:rPr>
              <w:t>Discussion:</w:t>
            </w:r>
            <w:r w:rsidR="009135D5">
              <w:rPr>
                <w:rFonts w:asciiTheme="minorHAnsi" w:hAnsiTheme="minorHAnsi"/>
              </w:rPr>
              <w:t xml:space="preserve"> </w:t>
            </w:r>
            <w:r w:rsidR="00EB5DAE">
              <w:rPr>
                <w:rFonts w:asciiTheme="minorHAnsi" w:hAnsiTheme="minorHAnsi"/>
                <w:b w:val="0"/>
                <w:sz w:val="22"/>
              </w:rPr>
              <w:t>Kimberly reported that Campus Pride Day will take place April 1</w:t>
            </w:r>
            <w:r w:rsidR="00EB5DAE">
              <w:rPr>
                <w:rFonts w:asciiTheme="minorHAnsi" w:hAnsiTheme="minorHAnsi"/>
                <w:b w:val="0"/>
                <w:sz w:val="22"/>
                <w:vertAlign w:val="superscript"/>
              </w:rPr>
              <w:t xml:space="preserve">st </w:t>
            </w:r>
            <w:r w:rsidR="00EB5DAE">
              <w:rPr>
                <w:rFonts w:asciiTheme="minorHAnsi" w:hAnsiTheme="minorHAnsi"/>
                <w:b w:val="0"/>
                <w:sz w:val="22"/>
              </w:rPr>
              <w:t>and that they are still looking for volunteers. The Color Run to celebrate our new fitness trail will take place September 2</w:t>
            </w:r>
            <w:r w:rsidR="00EB5DAE" w:rsidRPr="00EB5DAE">
              <w:rPr>
                <w:rFonts w:asciiTheme="minorHAnsi" w:hAnsiTheme="minorHAnsi"/>
                <w:b w:val="0"/>
                <w:sz w:val="22"/>
                <w:vertAlign w:val="superscript"/>
              </w:rPr>
              <w:t>nd</w:t>
            </w:r>
            <w:r w:rsidR="00EB5DAE">
              <w:rPr>
                <w:rFonts w:asciiTheme="minorHAnsi" w:hAnsiTheme="minorHAnsi"/>
                <w:b w:val="0"/>
                <w:sz w:val="22"/>
              </w:rPr>
              <w:t>. The Scholarship Awards Ceremony will be held April 13</w:t>
            </w:r>
            <w:r w:rsidR="00EB5DAE" w:rsidRPr="00EB5DAE">
              <w:rPr>
                <w:rFonts w:asciiTheme="minorHAnsi" w:hAnsiTheme="minorHAnsi"/>
                <w:b w:val="0"/>
                <w:sz w:val="22"/>
                <w:vertAlign w:val="superscript"/>
              </w:rPr>
              <w:t>th</w:t>
            </w:r>
            <w:r w:rsidR="00EB5DAE">
              <w:rPr>
                <w:rFonts w:asciiTheme="minorHAnsi" w:hAnsiTheme="minorHAnsi"/>
                <w:b w:val="0"/>
                <w:sz w:val="22"/>
              </w:rPr>
              <w:t xml:space="preserve"> and the 41</w:t>
            </w:r>
            <w:r w:rsidR="00EB5DAE" w:rsidRPr="00EB5DAE">
              <w:rPr>
                <w:rFonts w:asciiTheme="minorHAnsi" w:hAnsiTheme="minorHAnsi"/>
                <w:b w:val="0"/>
                <w:sz w:val="22"/>
                <w:vertAlign w:val="superscript"/>
              </w:rPr>
              <w:t>st</w:t>
            </w:r>
            <w:r w:rsidR="00EB5DAE">
              <w:rPr>
                <w:rFonts w:asciiTheme="minorHAnsi" w:hAnsiTheme="minorHAnsi"/>
                <w:b w:val="0"/>
                <w:sz w:val="22"/>
              </w:rPr>
              <w:t xml:space="preserve"> Annual Columbia Wine Tasting will be held April 9</w:t>
            </w:r>
            <w:r w:rsidR="00EB5DAE" w:rsidRPr="00EB5DAE">
              <w:rPr>
                <w:rFonts w:asciiTheme="minorHAnsi" w:hAnsiTheme="minorHAnsi"/>
                <w:b w:val="0"/>
                <w:sz w:val="22"/>
                <w:vertAlign w:val="superscript"/>
              </w:rPr>
              <w:t>th</w:t>
            </w:r>
            <w:r w:rsidR="00EB5DAE">
              <w:rPr>
                <w:rFonts w:asciiTheme="minorHAnsi" w:hAnsiTheme="minorHAnsi"/>
                <w:b w:val="0"/>
                <w:sz w:val="22"/>
              </w:rPr>
              <w:t>.</w:t>
            </w:r>
          </w:p>
        </w:tc>
      </w:tr>
      <w:tr w:rsidR="0043231B" w:rsidTr="005A2200">
        <w:trPr>
          <w:trHeight w:val="462"/>
        </w:trPr>
        <w:tc>
          <w:tcPr>
            <w:tcW w:w="342" w:type="dxa"/>
          </w:tcPr>
          <w:p w:rsidR="0043231B" w:rsidRDefault="0043231B" w:rsidP="005A2200">
            <w:pPr>
              <w:pStyle w:val="Standard1"/>
              <w:keepNext/>
              <w:spacing w:before="0" w:after="120"/>
            </w:pPr>
          </w:p>
        </w:tc>
        <w:tc>
          <w:tcPr>
            <w:tcW w:w="6850" w:type="dxa"/>
            <w:gridSpan w:val="3"/>
            <w:tcBorders>
              <w:right w:val="single" w:sz="6" w:space="0" w:color="auto"/>
            </w:tcBorders>
          </w:tcPr>
          <w:p w:rsidR="0043231B" w:rsidRPr="00D643D1" w:rsidRDefault="0043231B" w:rsidP="005A2200">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43231B" w:rsidRPr="00D643D1" w:rsidRDefault="0043231B" w:rsidP="005A2200">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43231B" w:rsidRDefault="0043231B" w:rsidP="005A2200">
            <w:pPr>
              <w:pStyle w:val="Standard1"/>
              <w:keepNext/>
              <w:spacing w:before="0" w:after="0"/>
              <w:ind w:left="-64"/>
              <w:rPr>
                <w:sz w:val="22"/>
                <w:szCs w:val="22"/>
              </w:rPr>
            </w:pPr>
          </w:p>
          <w:p w:rsidR="0043231B" w:rsidRPr="00D643D1" w:rsidRDefault="0043231B" w:rsidP="005A2200">
            <w:pPr>
              <w:pStyle w:val="Standard1"/>
              <w:keepNext/>
              <w:spacing w:before="0" w:after="0"/>
              <w:ind w:left="-64"/>
              <w:rPr>
                <w:sz w:val="22"/>
                <w:szCs w:val="22"/>
              </w:rPr>
            </w:pPr>
          </w:p>
        </w:tc>
        <w:tc>
          <w:tcPr>
            <w:tcW w:w="1196" w:type="dxa"/>
            <w:gridSpan w:val="2"/>
          </w:tcPr>
          <w:p w:rsidR="0043231B" w:rsidRPr="00D54ADE" w:rsidRDefault="0043231B" w:rsidP="005A2200">
            <w:pPr>
              <w:pStyle w:val="Standard1"/>
              <w:keepNext/>
              <w:spacing w:before="0" w:after="0"/>
              <w:ind w:left="720" w:hanging="720"/>
              <w:rPr>
                <w:b/>
                <w:sz w:val="22"/>
                <w:szCs w:val="22"/>
              </w:rPr>
            </w:pPr>
            <w:r w:rsidRPr="00D54ADE">
              <w:rPr>
                <w:b/>
                <w:sz w:val="22"/>
                <w:szCs w:val="22"/>
              </w:rPr>
              <w:t>Deadline</w:t>
            </w:r>
            <w:r>
              <w:rPr>
                <w:b/>
                <w:sz w:val="22"/>
                <w:szCs w:val="22"/>
              </w:rPr>
              <w:t>:</w:t>
            </w:r>
          </w:p>
          <w:p w:rsidR="0043231B" w:rsidRPr="00D54ADE" w:rsidRDefault="0043231B" w:rsidP="005A2200">
            <w:pPr>
              <w:pStyle w:val="Standard1"/>
              <w:keepNext/>
              <w:spacing w:before="0" w:after="0"/>
              <w:rPr>
                <w:sz w:val="22"/>
                <w:szCs w:val="22"/>
              </w:rPr>
            </w:pPr>
          </w:p>
        </w:tc>
      </w:tr>
    </w:tbl>
    <w:p w:rsidR="00F172FE" w:rsidRDefault="00F172FE" w:rsidP="00F172FE">
      <w:pPr>
        <w:rPr>
          <w:sz w:val="22"/>
          <w:szCs w:val="22"/>
          <w:lang w:val="en-GB"/>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Adjournment</w:t>
      </w:r>
    </w:p>
    <w:p w:rsidR="00F172FE"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There being no further</w:t>
      </w:r>
      <w:r>
        <w:rPr>
          <w:rFonts w:asciiTheme="minorHAnsi" w:hAnsiTheme="minorHAnsi" w:cstheme="minorHAnsi"/>
          <w:sz w:val="22"/>
          <w:szCs w:val="22"/>
        </w:rPr>
        <w:t xml:space="preserve"> business, meeting adjourned at </w:t>
      </w:r>
      <w:r w:rsidR="00EB5DAE">
        <w:rPr>
          <w:rFonts w:asciiTheme="minorHAnsi" w:hAnsiTheme="minorHAnsi" w:cstheme="minorHAnsi"/>
          <w:sz w:val="22"/>
          <w:szCs w:val="22"/>
        </w:rPr>
        <w:t>10 a.m.</w:t>
      </w:r>
    </w:p>
    <w:p w:rsidR="00F172FE" w:rsidRDefault="00F172FE" w:rsidP="00F172FE">
      <w:pPr>
        <w:rPr>
          <w:rFonts w:asciiTheme="minorHAnsi" w:hAnsiTheme="minorHAnsi" w:cstheme="minorHAnsi"/>
          <w:sz w:val="22"/>
          <w:szCs w:val="22"/>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 xml:space="preserve">Record of meeting respectfully submitted by </w:t>
      </w:r>
      <w:r w:rsidR="00EB5DAE">
        <w:rPr>
          <w:rFonts w:asciiTheme="minorHAnsi" w:hAnsiTheme="minorHAnsi" w:cstheme="minorHAnsi"/>
          <w:sz w:val="22"/>
          <w:szCs w:val="22"/>
        </w:rPr>
        <w:t>Allison McDermott</w:t>
      </w:r>
    </w:p>
    <w:p w:rsidR="00D643D1" w:rsidRPr="00F172FE" w:rsidRDefault="00D643D1" w:rsidP="00F172FE">
      <w:pPr>
        <w:rPr>
          <w:sz w:val="22"/>
          <w:szCs w:val="22"/>
          <w:lang w:val="en-GB"/>
        </w:rPr>
      </w:pPr>
    </w:p>
    <w:sectPr w:rsidR="00D643D1" w:rsidRPr="00F172FE" w:rsidSect="00F1777F">
      <w:headerReference w:type="default" r:id="rId9"/>
      <w:footerReference w:type="default" r:id="rId10"/>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1A6" w:rsidRDefault="003951A6" w:rsidP="002F0ED2">
      <w:r>
        <w:separator/>
      </w:r>
    </w:p>
  </w:endnote>
  <w:endnote w:type="continuationSeparator" w:id="0">
    <w:p w:rsidR="003951A6" w:rsidRDefault="003951A6"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E" w:rsidRDefault="008A770B" w:rsidP="00F172FE">
    <w:pPr>
      <w:pStyle w:val="Footer"/>
      <w:pBdr>
        <w:top w:val="single" w:sz="2" w:space="1" w:color="auto"/>
      </w:pBdr>
      <w:jc w:val="center"/>
    </w:pPr>
    <w:r>
      <w:t>(Name of Meeting)</w:t>
    </w:r>
    <w:r w:rsidR="00F172FE" w:rsidRPr="002D7B49">
      <w:t xml:space="preserve"> </w:t>
    </w:r>
    <w:r w:rsidR="00F172FE">
      <w:t>Record of Meeting</w:t>
    </w:r>
    <w:r w:rsidR="00F172FE" w:rsidRPr="002D7B49">
      <w:t xml:space="preserve"> • </w:t>
    </w:r>
    <w:r>
      <w:t>Date</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01E2C">
      <w:rPr>
        <w:rStyle w:val="PageNumber"/>
        <w:noProof/>
      </w:rPr>
      <w:t>3</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B01E2C">
      <w:rPr>
        <w:rStyle w:val="PageNumber"/>
        <w:noProof/>
      </w:rPr>
      <w:t>3</w:t>
    </w:r>
    <w:r w:rsidRPr="00FE4E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1A6" w:rsidRDefault="003951A6" w:rsidP="002F0ED2">
      <w:r>
        <w:separator/>
      </w:r>
    </w:p>
  </w:footnote>
  <w:footnote w:type="continuationSeparator" w:id="0">
    <w:p w:rsidR="003951A6" w:rsidRDefault="003951A6" w:rsidP="002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DEF"/>
    <w:multiLevelType w:val="hybridMultilevel"/>
    <w:tmpl w:val="5B261B08"/>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66248"/>
    <w:multiLevelType w:val="hybridMultilevel"/>
    <w:tmpl w:val="5970A7FC"/>
    <w:lvl w:ilvl="0" w:tplc="D86A188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1"/>
  </w:num>
  <w:num w:numId="8">
    <w:abstractNumId w:val="5"/>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2275"/>
    <w:rsid w:val="00006008"/>
    <w:rsid w:val="000062E0"/>
    <w:rsid w:val="000104D7"/>
    <w:rsid w:val="000111E4"/>
    <w:rsid w:val="00011BD6"/>
    <w:rsid w:val="0002424B"/>
    <w:rsid w:val="00031560"/>
    <w:rsid w:val="00042920"/>
    <w:rsid w:val="00047CD0"/>
    <w:rsid w:val="00054BBE"/>
    <w:rsid w:val="00055F5A"/>
    <w:rsid w:val="00057D1D"/>
    <w:rsid w:val="000860E4"/>
    <w:rsid w:val="0009395F"/>
    <w:rsid w:val="000973D0"/>
    <w:rsid w:val="000A2F15"/>
    <w:rsid w:val="000A69C5"/>
    <w:rsid w:val="000B44C0"/>
    <w:rsid w:val="000B4C5D"/>
    <w:rsid w:val="000B4D76"/>
    <w:rsid w:val="000B633D"/>
    <w:rsid w:val="000C21D3"/>
    <w:rsid w:val="000C33A3"/>
    <w:rsid w:val="000C6FF0"/>
    <w:rsid w:val="000D167B"/>
    <w:rsid w:val="000D29B9"/>
    <w:rsid w:val="000D4626"/>
    <w:rsid w:val="000E1E0D"/>
    <w:rsid w:val="000E3A11"/>
    <w:rsid w:val="000E5868"/>
    <w:rsid w:val="000F3109"/>
    <w:rsid w:val="000F387C"/>
    <w:rsid w:val="00100110"/>
    <w:rsid w:val="00100483"/>
    <w:rsid w:val="00100598"/>
    <w:rsid w:val="00107372"/>
    <w:rsid w:val="001148DB"/>
    <w:rsid w:val="00117953"/>
    <w:rsid w:val="00120431"/>
    <w:rsid w:val="00124A95"/>
    <w:rsid w:val="00127B27"/>
    <w:rsid w:val="0013320E"/>
    <w:rsid w:val="001426E9"/>
    <w:rsid w:val="00144FC9"/>
    <w:rsid w:val="00155474"/>
    <w:rsid w:val="001564A1"/>
    <w:rsid w:val="00157F7B"/>
    <w:rsid w:val="00161EBD"/>
    <w:rsid w:val="001676E1"/>
    <w:rsid w:val="00181707"/>
    <w:rsid w:val="0018248A"/>
    <w:rsid w:val="00186D9C"/>
    <w:rsid w:val="00195BEC"/>
    <w:rsid w:val="001A0EB8"/>
    <w:rsid w:val="001A11C6"/>
    <w:rsid w:val="001A34EA"/>
    <w:rsid w:val="001A61A0"/>
    <w:rsid w:val="001B1792"/>
    <w:rsid w:val="001B7575"/>
    <w:rsid w:val="001C480C"/>
    <w:rsid w:val="001C67C8"/>
    <w:rsid w:val="001D01D2"/>
    <w:rsid w:val="001D6207"/>
    <w:rsid w:val="001E09D5"/>
    <w:rsid w:val="001E108A"/>
    <w:rsid w:val="001E3A14"/>
    <w:rsid w:val="001F3C1E"/>
    <w:rsid w:val="001F67B1"/>
    <w:rsid w:val="00200F69"/>
    <w:rsid w:val="00205898"/>
    <w:rsid w:val="0020653F"/>
    <w:rsid w:val="00207F81"/>
    <w:rsid w:val="00211726"/>
    <w:rsid w:val="0022403E"/>
    <w:rsid w:val="0023057C"/>
    <w:rsid w:val="00245AB1"/>
    <w:rsid w:val="00255652"/>
    <w:rsid w:val="00262D68"/>
    <w:rsid w:val="00265422"/>
    <w:rsid w:val="00270A62"/>
    <w:rsid w:val="00271927"/>
    <w:rsid w:val="00272469"/>
    <w:rsid w:val="00282550"/>
    <w:rsid w:val="00294FF1"/>
    <w:rsid w:val="002B0CF7"/>
    <w:rsid w:val="002B71FC"/>
    <w:rsid w:val="002C15BC"/>
    <w:rsid w:val="002C3913"/>
    <w:rsid w:val="002D2181"/>
    <w:rsid w:val="002D22A0"/>
    <w:rsid w:val="002E5787"/>
    <w:rsid w:val="002F0ED2"/>
    <w:rsid w:val="002F1437"/>
    <w:rsid w:val="002F2A5F"/>
    <w:rsid w:val="002F63EA"/>
    <w:rsid w:val="002F7CF3"/>
    <w:rsid w:val="00301367"/>
    <w:rsid w:val="00305406"/>
    <w:rsid w:val="00321003"/>
    <w:rsid w:val="00321AF3"/>
    <w:rsid w:val="00330B38"/>
    <w:rsid w:val="00340F2D"/>
    <w:rsid w:val="00360702"/>
    <w:rsid w:val="003677DB"/>
    <w:rsid w:val="00371A93"/>
    <w:rsid w:val="003821DB"/>
    <w:rsid w:val="00386AD2"/>
    <w:rsid w:val="003908B7"/>
    <w:rsid w:val="003951A6"/>
    <w:rsid w:val="003A54DF"/>
    <w:rsid w:val="003B438F"/>
    <w:rsid w:val="003B6929"/>
    <w:rsid w:val="003B6BFE"/>
    <w:rsid w:val="003C53AA"/>
    <w:rsid w:val="003E5DB9"/>
    <w:rsid w:val="003E65C7"/>
    <w:rsid w:val="00412191"/>
    <w:rsid w:val="00422DD5"/>
    <w:rsid w:val="00424B49"/>
    <w:rsid w:val="00426E97"/>
    <w:rsid w:val="0043231B"/>
    <w:rsid w:val="00435368"/>
    <w:rsid w:val="004361E1"/>
    <w:rsid w:val="0044258F"/>
    <w:rsid w:val="00446E9F"/>
    <w:rsid w:val="004534FD"/>
    <w:rsid w:val="004663E8"/>
    <w:rsid w:val="00473C39"/>
    <w:rsid w:val="004774D7"/>
    <w:rsid w:val="00481CC0"/>
    <w:rsid w:val="00491FD2"/>
    <w:rsid w:val="004942DC"/>
    <w:rsid w:val="0049527E"/>
    <w:rsid w:val="004A1021"/>
    <w:rsid w:val="004A42F9"/>
    <w:rsid w:val="004B10D1"/>
    <w:rsid w:val="004B44F9"/>
    <w:rsid w:val="004B6A29"/>
    <w:rsid w:val="004C2AAB"/>
    <w:rsid w:val="004E1647"/>
    <w:rsid w:val="004E18D8"/>
    <w:rsid w:val="004F489C"/>
    <w:rsid w:val="004F523E"/>
    <w:rsid w:val="004F55B3"/>
    <w:rsid w:val="004F5E75"/>
    <w:rsid w:val="005266D5"/>
    <w:rsid w:val="0052750A"/>
    <w:rsid w:val="005528CE"/>
    <w:rsid w:val="00566BFB"/>
    <w:rsid w:val="0056748F"/>
    <w:rsid w:val="00580655"/>
    <w:rsid w:val="005811E0"/>
    <w:rsid w:val="005912ED"/>
    <w:rsid w:val="005A2770"/>
    <w:rsid w:val="005A2915"/>
    <w:rsid w:val="005A6972"/>
    <w:rsid w:val="005B1F57"/>
    <w:rsid w:val="005C3539"/>
    <w:rsid w:val="005C4B91"/>
    <w:rsid w:val="005C7A5F"/>
    <w:rsid w:val="005D39E0"/>
    <w:rsid w:val="006070A7"/>
    <w:rsid w:val="00614D02"/>
    <w:rsid w:val="00621543"/>
    <w:rsid w:val="006314C4"/>
    <w:rsid w:val="00632179"/>
    <w:rsid w:val="006345C4"/>
    <w:rsid w:val="006357FE"/>
    <w:rsid w:val="00641B79"/>
    <w:rsid w:val="00643508"/>
    <w:rsid w:val="00657C86"/>
    <w:rsid w:val="006606A2"/>
    <w:rsid w:val="00660FDF"/>
    <w:rsid w:val="0066588B"/>
    <w:rsid w:val="006742A0"/>
    <w:rsid w:val="00674881"/>
    <w:rsid w:val="00676147"/>
    <w:rsid w:val="00676793"/>
    <w:rsid w:val="00690295"/>
    <w:rsid w:val="006932BE"/>
    <w:rsid w:val="00693DC2"/>
    <w:rsid w:val="006B4B44"/>
    <w:rsid w:val="006B5225"/>
    <w:rsid w:val="006C233E"/>
    <w:rsid w:val="006C25AC"/>
    <w:rsid w:val="006D7F01"/>
    <w:rsid w:val="006E0765"/>
    <w:rsid w:val="006F0634"/>
    <w:rsid w:val="006F311D"/>
    <w:rsid w:val="006F3CD5"/>
    <w:rsid w:val="00701EAC"/>
    <w:rsid w:val="007021E9"/>
    <w:rsid w:val="00702376"/>
    <w:rsid w:val="00704100"/>
    <w:rsid w:val="00710154"/>
    <w:rsid w:val="00715FF3"/>
    <w:rsid w:val="00726DB0"/>
    <w:rsid w:val="00747536"/>
    <w:rsid w:val="007572A0"/>
    <w:rsid w:val="0076066F"/>
    <w:rsid w:val="00761C40"/>
    <w:rsid w:val="0077082A"/>
    <w:rsid w:val="0077251B"/>
    <w:rsid w:val="007769BB"/>
    <w:rsid w:val="00783E92"/>
    <w:rsid w:val="007A0F1F"/>
    <w:rsid w:val="007A26FD"/>
    <w:rsid w:val="007A5B63"/>
    <w:rsid w:val="007B4A93"/>
    <w:rsid w:val="007B533A"/>
    <w:rsid w:val="007B5D0B"/>
    <w:rsid w:val="007C038A"/>
    <w:rsid w:val="007C0B2F"/>
    <w:rsid w:val="007C0FEA"/>
    <w:rsid w:val="007C1645"/>
    <w:rsid w:val="007C2AE8"/>
    <w:rsid w:val="007C6354"/>
    <w:rsid w:val="007C684F"/>
    <w:rsid w:val="007E19F9"/>
    <w:rsid w:val="00805B3A"/>
    <w:rsid w:val="00815FE8"/>
    <w:rsid w:val="0082650E"/>
    <w:rsid w:val="00831732"/>
    <w:rsid w:val="00832BE2"/>
    <w:rsid w:val="008427DD"/>
    <w:rsid w:val="008474A4"/>
    <w:rsid w:val="00856CF7"/>
    <w:rsid w:val="00873562"/>
    <w:rsid w:val="00875CC1"/>
    <w:rsid w:val="0088081A"/>
    <w:rsid w:val="0088108E"/>
    <w:rsid w:val="008879E7"/>
    <w:rsid w:val="008912B7"/>
    <w:rsid w:val="00891E3D"/>
    <w:rsid w:val="008A5338"/>
    <w:rsid w:val="008A770B"/>
    <w:rsid w:val="008A7CFF"/>
    <w:rsid w:val="008C696B"/>
    <w:rsid w:val="008D10E3"/>
    <w:rsid w:val="008D1251"/>
    <w:rsid w:val="008D2196"/>
    <w:rsid w:val="008E41C4"/>
    <w:rsid w:val="008E420A"/>
    <w:rsid w:val="008E5114"/>
    <w:rsid w:val="008E620E"/>
    <w:rsid w:val="008E7EC9"/>
    <w:rsid w:val="008F232A"/>
    <w:rsid w:val="009015BD"/>
    <w:rsid w:val="0090455F"/>
    <w:rsid w:val="009128C4"/>
    <w:rsid w:val="009135D5"/>
    <w:rsid w:val="0092046C"/>
    <w:rsid w:val="00920563"/>
    <w:rsid w:val="009244E6"/>
    <w:rsid w:val="00934187"/>
    <w:rsid w:val="00935F7E"/>
    <w:rsid w:val="009529CE"/>
    <w:rsid w:val="00953203"/>
    <w:rsid w:val="00960E6C"/>
    <w:rsid w:val="0096619D"/>
    <w:rsid w:val="00974B93"/>
    <w:rsid w:val="00980149"/>
    <w:rsid w:val="00980945"/>
    <w:rsid w:val="009A2435"/>
    <w:rsid w:val="009A7BBC"/>
    <w:rsid w:val="009B2CDE"/>
    <w:rsid w:val="009B3433"/>
    <w:rsid w:val="009B5C4E"/>
    <w:rsid w:val="009D221C"/>
    <w:rsid w:val="009D36DD"/>
    <w:rsid w:val="009D4EF5"/>
    <w:rsid w:val="009D7B44"/>
    <w:rsid w:val="009E13B3"/>
    <w:rsid w:val="009E4B37"/>
    <w:rsid w:val="009E5D4F"/>
    <w:rsid w:val="009F7134"/>
    <w:rsid w:val="00A0177F"/>
    <w:rsid w:val="00A04FE4"/>
    <w:rsid w:val="00A12251"/>
    <w:rsid w:val="00A14BC3"/>
    <w:rsid w:val="00A274C2"/>
    <w:rsid w:val="00A354D4"/>
    <w:rsid w:val="00A520D0"/>
    <w:rsid w:val="00A57233"/>
    <w:rsid w:val="00A65986"/>
    <w:rsid w:val="00A87A37"/>
    <w:rsid w:val="00A9498D"/>
    <w:rsid w:val="00A94F47"/>
    <w:rsid w:val="00A95E50"/>
    <w:rsid w:val="00A964EF"/>
    <w:rsid w:val="00AA6B81"/>
    <w:rsid w:val="00AB24EA"/>
    <w:rsid w:val="00AB562B"/>
    <w:rsid w:val="00AC1EE1"/>
    <w:rsid w:val="00AC6D84"/>
    <w:rsid w:val="00AD27E9"/>
    <w:rsid w:val="00AD3F58"/>
    <w:rsid w:val="00AE00B3"/>
    <w:rsid w:val="00B01E2C"/>
    <w:rsid w:val="00B10DC2"/>
    <w:rsid w:val="00B21BF7"/>
    <w:rsid w:val="00B357FB"/>
    <w:rsid w:val="00B43B57"/>
    <w:rsid w:val="00B454A7"/>
    <w:rsid w:val="00B45A67"/>
    <w:rsid w:val="00B52FDF"/>
    <w:rsid w:val="00B57E69"/>
    <w:rsid w:val="00B6590B"/>
    <w:rsid w:val="00B65948"/>
    <w:rsid w:val="00B702ED"/>
    <w:rsid w:val="00B72D32"/>
    <w:rsid w:val="00B74D9A"/>
    <w:rsid w:val="00B77A6B"/>
    <w:rsid w:val="00B8669D"/>
    <w:rsid w:val="00B8704B"/>
    <w:rsid w:val="00B97403"/>
    <w:rsid w:val="00BA081D"/>
    <w:rsid w:val="00BB2E0E"/>
    <w:rsid w:val="00BB38B1"/>
    <w:rsid w:val="00BB762B"/>
    <w:rsid w:val="00BC4FEE"/>
    <w:rsid w:val="00BD2EE8"/>
    <w:rsid w:val="00BD6C43"/>
    <w:rsid w:val="00BE5A4B"/>
    <w:rsid w:val="00BE6DE2"/>
    <w:rsid w:val="00BF1FEA"/>
    <w:rsid w:val="00C05760"/>
    <w:rsid w:val="00C15976"/>
    <w:rsid w:val="00C16E1E"/>
    <w:rsid w:val="00C23B41"/>
    <w:rsid w:val="00C261A2"/>
    <w:rsid w:val="00C2757B"/>
    <w:rsid w:val="00C27750"/>
    <w:rsid w:val="00C35286"/>
    <w:rsid w:val="00C354D5"/>
    <w:rsid w:val="00C4095B"/>
    <w:rsid w:val="00C53486"/>
    <w:rsid w:val="00C55B48"/>
    <w:rsid w:val="00C62CF2"/>
    <w:rsid w:val="00C67B45"/>
    <w:rsid w:val="00C81132"/>
    <w:rsid w:val="00C92043"/>
    <w:rsid w:val="00C955EA"/>
    <w:rsid w:val="00CA15F6"/>
    <w:rsid w:val="00CA1CF5"/>
    <w:rsid w:val="00CA2D0E"/>
    <w:rsid w:val="00CB0C58"/>
    <w:rsid w:val="00CB3F62"/>
    <w:rsid w:val="00CB676C"/>
    <w:rsid w:val="00CC132A"/>
    <w:rsid w:val="00CD0446"/>
    <w:rsid w:val="00CD3E9B"/>
    <w:rsid w:val="00CD685F"/>
    <w:rsid w:val="00CE2961"/>
    <w:rsid w:val="00D112F9"/>
    <w:rsid w:val="00D11B05"/>
    <w:rsid w:val="00D12879"/>
    <w:rsid w:val="00D31F3A"/>
    <w:rsid w:val="00D44A80"/>
    <w:rsid w:val="00D47D52"/>
    <w:rsid w:val="00D54ADE"/>
    <w:rsid w:val="00D63DB0"/>
    <w:rsid w:val="00D643D1"/>
    <w:rsid w:val="00D66AF9"/>
    <w:rsid w:val="00D670A4"/>
    <w:rsid w:val="00D7056F"/>
    <w:rsid w:val="00D7705C"/>
    <w:rsid w:val="00D82BE8"/>
    <w:rsid w:val="00D90963"/>
    <w:rsid w:val="00D97197"/>
    <w:rsid w:val="00DA090A"/>
    <w:rsid w:val="00DA41A9"/>
    <w:rsid w:val="00DB0B3A"/>
    <w:rsid w:val="00DC445F"/>
    <w:rsid w:val="00DC5309"/>
    <w:rsid w:val="00DC5E2E"/>
    <w:rsid w:val="00DC6A63"/>
    <w:rsid w:val="00DD13AF"/>
    <w:rsid w:val="00DD3071"/>
    <w:rsid w:val="00DD36F2"/>
    <w:rsid w:val="00DD41D4"/>
    <w:rsid w:val="00DD4974"/>
    <w:rsid w:val="00DD5F39"/>
    <w:rsid w:val="00DE32F5"/>
    <w:rsid w:val="00DF498B"/>
    <w:rsid w:val="00DF6063"/>
    <w:rsid w:val="00E07498"/>
    <w:rsid w:val="00E1188B"/>
    <w:rsid w:val="00E20694"/>
    <w:rsid w:val="00E23CD6"/>
    <w:rsid w:val="00E273EE"/>
    <w:rsid w:val="00E424B6"/>
    <w:rsid w:val="00E44E2E"/>
    <w:rsid w:val="00E4502E"/>
    <w:rsid w:val="00E4515E"/>
    <w:rsid w:val="00E527BE"/>
    <w:rsid w:val="00E61931"/>
    <w:rsid w:val="00E64BF7"/>
    <w:rsid w:val="00E65727"/>
    <w:rsid w:val="00E66C12"/>
    <w:rsid w:val="00E802A4"/>
    <w:rsid w:val="00E8133F"/>
    <w:rsid w:val="00E82778"/>
    <w:rsid w:val="00E87CB9"/>
    <w:rsid w:val="00E9390E"/>
    <w:rsid w:val="00EA25B9"/>
    <w:rsid w:val="00EA4E5C"/>
    <w:rsid w:val="00EB5DAE"/>
    <w:rsid w:val="00EB7961"/>
    <w:rsid w:val="00EC61C4"/>
    <w:rsid w:val="00ED4F0D"/>
    <w:rsid w:val="00ED5344"/>
    <w:rsid w:val="00EE43FE"/>
    <w:rsid w:val="00EF33B5"/>
    <w:rsid w:val="00EF4B11"/>
    <w:rsid w:val="00F017DF"/>
    <w:rsid w:val="00F035CB"/>
    <w:rsid w:val="00F04909"/>
    <w:rsid w:val="00F04A95"/>
    <w:rsid w:val="00F16C03"/>
    <w:rsid w:val="00F172FE"/>
    <w:rsid w:val="00F1777F"/>
    <w:rsid w:val="00F22AB4"/>
    <w:rsid w:val="00F278B4"/>
    <w:rsid w:val="00F363B4"/>
    <w:rsid w:val="00F44395"/>
    <w:rsid w:val="00F461AE"/>
    <w:rsid w:val="00F55DA6"/>
    <w:rsid w:val="00F5695D"/>
    <w:rsid w:val="00F6652D"/>
    <w:rsid w:val="00F76567"/>
    <w:rsid w:val="00F92F4E"/>
    <w:rsid w:val="00FB545E"/>
    <w:rsid w:val="00FC5253"/>
    <w:rsid w:val="00FC5831"/>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4B31-2135-4FFC-97AD-F812D229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2017-03-10T18:31:00Z</dcterms:created>
  <dcterms:modified xsi:type="dcterms:W3CDTF">2017-04-24T17:25:00Z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