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8F1173" w:rsidRDefault="00AB5462" w:rsidP="00AB5462">
      <w:pPr>
        <w:pStyle w:val="NoSpacing"/>
        <w:jc w:val="center"/>
        <w:rPr>
          <w:b/>
          <w:sz w:val="28"/>
          <w:szCs w:val="28"/>
        </w:rPr>
      </w:pPr>
      <w:r w:rsidRPr="008F1173">
        <w:rPr>
          <w:b/>
          <w:sz w:val="28"/>
          <w:szCs w:val="28"/>
        </w:rPr>
        <w:t>Classified Senate</w:t>
      </w:r>
    </w:p>
    <w:p w:rsidR="00726991" w:rsidRPr="008F1173" w:rsidRDefault="00DA73E4" w:rsidP="00726991">
      <w:pPr>
        <w:pStyle w:val="NoSpacing"/>
        <w:jc w:val="center"/>
      </w:pPr>
      <w:r w:rsidRPr="008F1173">
        <w:t>3</w:t>
      </w:r>
      <w:r w:rsidR="00726991" w:rsidRPr="008F1173">
        <w:t>/9/2015  11:00am – 12:00pm. Sugar pine 115.</w:t>
      </w:r>
    </w:p>
    <w:p w:rsidR="00726991" w:rsidRPr="008F1173" w:rsidRDefault="00726991" w:rsidP="00726991">
      <w:pPr>
        <w:spacing w:line="240" w:lineRule="auto"/>
        <w:jc w:val="center"/>
      </w:pPr>
      <w:bookmarkStart w:id="0" w:name="_GoBack"/>
      <w:bookmarkEnd w:id="0"/>
      <w:r w:rsidRPr="008F1173">
        <w:t>APPROVED Minutes</w:t>
      </w:r>
    </w:p>
    <w:p w:rsidR="00726991" w:rsidRPr="008F1173" w:rsidRDefault="00726991" w:rsidP="00726991">
      <w:r w:rsidRPr="008F1173">
        <w:t xml:space="preserve">In attendance: Elissa Creighton, Doralyn Foletti, Nancy Bull, Shawn Jordison, Dana Baker, Doreen Bass, Allison McDermott, </w:t>
      </w:r>
      <w:r w:rsidR="00203F62" w:rsidRPr="008F1173">
        <w:t xml:space="preserve">Liz Rumney and Carol Ellis. </w:t>
      </w:r>
    </w:p>
    <w:p w:rsidR="00203F62" w:rsidRPr="008F1173" w:rsidRDefault="00203F62" w:rsidP="00726991">
      <w:r w:rsidRPr="008F1173">
        <w:t>Meeting called to order at 11:06 am.</w:t>
      </w:r>
    </w:p>
    <w:p w:rsidR="00203F62" w:rsidRPr="008F1173" w:rsidRDefault="00203F62" w:rsidP="00726991">
      <w:r w:rsidRPr="008F1173">
        <w:t xml:space="preserve">Minutes from previous meeting approved with corrections. </w:t>
      </w:r>
    </w:p>
    <w:p w:rsidR="00203F62" w:rsidRPr="008F1173" w:rsidRDefault="00203F62" w:rsidP="00726991">
      <w:r w:rsidRPr="008F1173">
        <w:t xml:space="preserve">Guest: Carol Ellis, CSEA Treasurer. </w:t>
      </w:r>
    </w:p>
    <w:p w:rsidR="00203F62" w:rsidRPr="008F1173" w:rsidRDefault="00203F62" w:rsidP="00726991">
      <w:r w:rsidRPr="008F1173">
        <w:rPr>
          <w:b/>
        </w:rPr>
        <w:t xml:space="preserve">President’ Report: </w:t>
      </w:r>
      <w:r w:rsidRPr="008F1173">
        <w:t>No report.</w:t>
      </w:r>
    </w:p>
    <w:p w:rsidR="00203F62" w:rsidRPr="008F1173" w:rsidRDefault="00203F62" w:rsidP="00726991">
      <w:r w:rsidRPr="008F1173">
        <w:rPr>
          <w:b/>
        </w:rPr>
        <w:t xml:space="preserve">Vice President’s Report: </w:t>
      </w:r>
      <w:r w:rsidRPr="008F1173">
        <w:t xml:space="preserve">VP Doralyn said that election </w:t>
      </w:r>
      <w:r w:rsidR="008F1173" w:rsidRPr="008F1173">
        <w:t>announcements</w:t>
      </w:r>
      <w:r w:rsidRPr="008F1173">
        <w:t xml:space="preserve"> will go out next week for the Classified Senate. </w:t>
      </w:r>
    </w:p>
    <w:p w:rsidR="00DA73E4" w:rsidRPr="008F1173" w:rsidRDefault="00203F62" w:rsidP="00203F62">
      <w:pPr>
        <w:autoSpaceDE w:val="0"/>
        <w:autoSpaceDN w:val="0"/>
        <w:adjustRightInd w:val="0"/>
        <w:spacing w:after="0" w:line="240" w:lineRule="auto"/>
      </w:pPr>
      <w:r w:rsidRPr="008F1173">
        <w:rPr>
          <w:b/>
        </w:rPr>
        <w:t xml:space="preserve">Treasurer’s Report: </w:t>
      </w:r>
      <w:r w:rsidRPr="008F1173">
        <w:t xml:space="preserve">Dana reported the following: </w:t>
      </w:r>
    </w:p>
    <w:p w:rsidR="00DA73E4" w:rsidRPr="008F1173" w:rsidRDefault="00DA73E4" w:rsidP="00203F62">
      <w:pPr>
        <w:autoSpaceDE w:val="0"/>
        <w:autoSpaceDN w:val="0"/>
        <w:adjustRightInd w:val="0"/>
        <w:spacing w:after="0" w:line="240" w:lineRule="auto"/>
      </w:pPr>
    </w:p>
    <w:p w:rsidR="00DA73E4" w:rsidRPr="008F1173" w:rsidRDefault="00203F62" w:rsidP="00C30671">
      <w:pPr>
        <w:pStyle w:val="ListParagraph"/>
        <w:numPr>
          <w:ilvl w:val="0"/>
          <w:numId w:val="18"/>
        </w:numPr>
        <w:autoSpaceDE w:val="0"/>
        <w:autoSpaceDN w:val="0"/>
        <w:adjustRightInd w:val="0"/>
        <w:spacing w:after="0" w:line="240" w:lineRule="auto"/>
        <w:rPr>
          <w:rFonts w:cs="Times New Roman"/>
          <w:color w:val="605E5E"/>
        </w:rPr>
      </w:pPr>
      <w:r w:rsidRPr="008F1173">
        <w:rPr>
          <w:rFonts w:cs="Times New Roman"/>
          <w:color w:val="383335"/>
        </w:rPr>
        <w:t xml:space="preserve">Starting the day </w:t>
      </w:r>
      <w:r w:rsidRPr="008F1173">
        <w:rPr>
          <w:rFonts w:cs="Times New Roman"/>
          <w:color w:val="4B4849"/>
        </w:rPr>
        <w:t xml:space="preserve">after our </w:t>
      </w:r>
      <w:r w:rsidRPr="008F1173">
        <w:rPr>
          <w:rFonts w:cs="Times New Roman"/>
          <w:color w:val="383335"/>
        </w:rPr>
        <w:t>last meeting</w:t>
      </w:r>
      <w:r w:rsidRPr="008F1173">
        <w:rPr>
          <w:rFonts w:cs="Times New Roman"/>
          <w:color w:val="605E5E"/>
        </w:rPr>
        <w:t xml:space="preserve">, </w:t>
      </w:r>
      <w:r w:rsidRPr="008F1173">
        <w:rPr>
          <w:rFonts w:cs="Times New Roman"/>
          <w:color w:val="383335"/>
        </w:rPr>
        <w:t>SHARES ca</w:t>
      </w:r>
      <w:r w:rsidRPr="008F1173">
        <w:rPr>
          <w:rFonts w:cs="Times New Roman"/>
          <w:color w:val="22191C"/>
        </w:rPr>
        <w:t>rd</w:t>
      </w:r>
      <w:r w:rsidRPr="008F1173">
        <w:rPr>
          <w:rFonts w:cs="Times New Roman"/>
          <w:color w:val="383335"/>
        </w:rPr>
        <w:t xml:space="preserve">s were </w:t>
      </w:r>
      <w:r w:rsidRPr="008F1173">
        <w:rPr>
          <w:rFonts w:cs="Times New Roman"/>
          <w:color w:val="22191C"/>
        </w:rPr>
        <w:t>pla</w:t>
      </w:r>
      <w:r w:rsidRPr="008F1173">
        <w:rPr>
          <w:rFonts w:cs="Times New Roman"/>
          <w:color w:val="383335"/>
        </w:rPr>
        <w:t>ce</w:t>
      </w:r>
      <w:r w:rsidRPr="008F1173">
        <w:rPr>
          <w:rFonts w:cs="Times New Roman"/>
          <w:color w:val="22191C"/>
        </w:rPr>
        <w:t xml:space="preserve">d </w:t>
      </w:r>
      <w:r w:rsidRPr="008F1173">
        <w:rPr>
          <w:rFonts w:cs="Times New Roman"/>
          <w:color w:val="383335"/>
        </w:rPr>
        <w:t>aro</w:t>
      </w:r>
      <w:r w:rsidRPr="008F1173">
        <w:rPr>
          <w:rFonts w:cs="Times New Roman"/>
          <w:color w:val="22191C"/>
        </w:rPr>
        <w:t xml:space="preserve">und </w:t>
      </w:r>
      <w:r w:rsidRPr="008F1173">
        <w:rPr>
          <w:rFonts w:cs="Times New Roman"/>
          <w:color w:val="383335"/>
        </w:rPr>
        <w:t>ca</w:t>
      </w:r>
      <w:r w:rsidRPr="008F1173">
        <w:rPr>
          <w:rFonts w:cs="Times New Roman"/>
          <w:color w:val="22191C"/>
        </w:rPr>
        <w:t>mpu</w:t>
      </w:r>
      <w:r w:rsidRPr="008F1173">
        <w:rPr>
          <w:rFonts w:cs="Times New Roman"/>
          <w:color w:val="383335"/>
        </w:rPr>
        <w:t xml:space="preserve">s </w:t>
      </w:r>
      <w:r w:rsidRPr="008F1173">
        <w:rPr>
          <w:rFonts w:cs="Times New Roman"/>
          <w:color w:val="4B4849"/>
        </w:rPr>
        <w:t xml:space="preserve">along with a small </w:t>
      </w:r>
      <w:r w:rsidRPr="008F1173">
        <w:rPr>
          <w:rFonts w:cs="Times New Roman"/>
          <w:color w:val="383335"/>
        </w:rPr>
        <w:t xml:space="preserve">note briefly </w:t>
      </w:r>
      <w:r w:rsidRPr="008F1173">
        <w:rPr>
          <w:rFonts w:cs="Times New Roman"/>
          <w:color w:val="4B4849"/>
        </w:rPr>
        <w:t>explaining</w:t>
      </w:r>
      <w:r w:rsidR="00DA73E4" w:rsidRPr="008F1173">
        <w:rPr>
          <w:rFonts w:cs="Times New Roman"/>
          <w:color w:val="4B4849"/>
        </w:rPr>
        <w:t xml:space="preserve"> </w:t>
      </w:r>
      <w:r w:rsidRPr="008F1173">
        <w:rPr>
          <w:rFonts w:cs="Times New Roman"/>
          <w:color w:val="383335"/>
        </w:rPr>
        <w:t xml:space="preserve">the program </w:t>
      </w:r>
      <w:r w:rsidRPr="008F1173">
        <w:rPr>
          <w:rFonts w:cs="Times New Roman"/>
          <w:color w:val="4B4849"/>
        </w:rPr>
        <w:t xml:space="preserve">and encouraging faculty and staff to take a </w:t>
      </w:r>
      <w:r w:rsidRPr="008F1173">
        <w:rPr>
          <w:rFonts w:cs="Times New Roman"/>
          <w:color w:val="383335"/>
        </w:rPr>
        <w:t xml:space="preserve">card (Doralyn </w:t>
      </w:r>
      <w:r w:rsidRPr="008F1173">
        <w:rPr>
          <w:rFonts w:cs="Times New Roman"/>
          <w:color w:val="4B4849"/>
        </w:rPr>
        <w:t xml:space="preserve">vetted </w:t>
      </w:r>
      <w:r w:rsidRPr="008F1173">
        <w:rPr>
          <w:rFonts w:cs="Times New Roman"/>
          <w:color w:val="383335"/>
        </w:rPr>
        <w:t xml:space="preserve">the </w:t>
      </w:r>
      <w:r w:rsidRPr="008F1173">
        <w:rPr>
          <w:rFonts w:cs="Times New Roman"/>
          <w:color w:val="4B4849"/>
        </w:rPr>
        <w:t xml:space="preserve">sign and advised </w:t>
      </w:r>
      <w:r w:rsidRPr="008F1173">
        <w:rPr>
          <w:rFonts w:cs="Times New Roman"/>
          <w:color w:val="383335"/>
        </w:rPr>
        <w:t xml:space="preserve">me to </w:t>
      </w:r>
      <w:r w:rsidRPr="008F1173">
        <w:rPr>
          <w:rFonts w:cs="Times New Roman"/>
          <w:color w:val="4B4849"/>
        </w:rPr>
        <w:t xml:space="preserve">emphasize </w:t>
      </w:r>
      <w:r w:rsidRPr="008F1173">
        <w:rPr>
          <w:rFonts w:cs="Times New Roman"/>
          <w:color w:val="383335"/>
        </w:rPr>
        <w:t>there is</w:t>
      </w:r>
      <w:r w:rsidR="00DA73E4" w:rsidRPr="008F1173">
        <w:rPr>
          <w:rFonts w:cs="Times New Roman"/>
          <w:color w:val="383335"/>
        </w:rPr>
        <w:t xml:space="preserve"> </w:t>
      </w:r>
      <w:r w:rsidRPr="008F1173">
        <w:rPr>
          <w:rFonts w:cs="Times New Roman"/>
          <w:color w:val="383335"/>
        </w:rPr>
        <w:t xml:space="preserve">no </w:t>
      </w:r>
      <w:r w:rsidRPr="008F1173">
        <w:rPr>
          <w:rFonts w:cs="Times New Roman"/>
          <w:color w:val="4B4849"/>
        </w:rPr>
        <w:t xml:space="preserve">additional </w:t>
      </w:r>
      <w:r w:rsidRPr="008F1173">
        <w:rPr>
          <w:rFonts w:cs="Times New Roman"/>
          <w:color w:val="383335"/>
        </w:rPr>
        <w:t xml:space="preserve">cost to </w:t>
      </w:r>
      <w:r w:rsidRPr="008F1173">
        <w:rPr>
          <w:rFonts w:cs="Times New Roman"/>
          <w:color w:val="4B4849"/>
        </w:rPr>
        <w:t xml:space="preserve">card </w:t>
      </w:r>
      <w:r w:rsidRPr="008F1173">
        <w:rPr>
          <w:rFonts w:cs="Times New Roman"/>
          <w:color w:val="383335"/>
        </w:rPr>
        <w:t>users). Initial placement: 3</w:t>
      </w:r>
      <w:r w:rsidRPr="008F1173">
        <w:rPr>
          <w:rFonts w:cs="Times New Roman"/>
          <w:color w:val="22191C"/>
        </w:rPr>
        <w:t xml:space="preserve">0 </w:t>
      </w:r>
      <w:r w:rsidRPr="008F1173">
        <w:rPr>
          <w:rFonts w:cs="Times New Roman"/>
          <w:color w:val="383335"/>
        </w:rPr>
        <w:t>at CSEA v</w:t>
      </w:r>
      <w:r w:rsidRPr="008F1173">
        <w:rPr>
          <w:rFonts w:cs="Times New Roman"/>
          <w:color w:val="22191C"/>
        </w:rPr>
        <w:t>otin</w:t>
      </w:r>
      <w:r w:rsidRPr="008F1173">
        <w:rPr>
          <w:rFonts w:cs="Times New Roman"/>
          <w:color w:val="383335"/>
        </w:rPr>
        <w:t xml:space="preserve">g </w:t>
      </w:r>
      <w:r w:rsidRPr="008F1173">
        <w:rPr>
          <w:rFonts w:cs="Times New Roman"/>
          <w:color w:val="22191C"/>
        </w:rPr>
        <w:t xml:space="preserve">poll </w:t>
      </w:r>
      <w:r w:rsidRPr="008F1173">
        <w:rPr>
          <w:rFonts w:cs="Times New Roman"/>
          <w:color w:val="383335"/>
        </w:rPr>
        <w:t xml:space="preserve">in library </w:t>
      </w:r>
      <w:r w:rsidRPr="008F1173">
        <w:rPr>
          <w:rFonts w:cs="Times New Roman"/>
          <w:color w:val="4B4849"/>
        </w:rPr>
        <w:t xml:space="preserve">foyer, </w:t>
      </w:r>
      <w:r w:rsidRPr="008F1173">
        <w:rPr>
          <w:rFonts w:cs="Times New Roman"/>
          <w:color w:val="22191C"/>
        </w:rPr>
        <w:t xml:space="preserve">30 in </w:t>
      </w:r>
      <w:r w:rsidRPr="008F1173">
        <w:rPr>
          <w:rFonts w:cs="Times New Roman"/>
          <w:color w:val="383335"/>
        </w:rPr>
        <w:t>Se</w:t>
      </w:r>
      <w:r w:rsidRPr="008F1173">
        <w:rPr>
          <w:rFonts w:cs="Times New Roman"/>
          <w:color w:val="22191C"/>
        </w:rPr>
        <w:t>qu</w:t>
      </w:r>
      <w:r w:rsidRPr="008F1173">
        <w:rPr>
          <w:rFonts w:cs="Times New Roman"/>
          <w:color w:val="383335"/>
        </w:rPr>
        <w:t>o</w:t>
      </w:r>
      <w:r w:rsidRPr="008F1173">
        <w:rPr>
          <w:rFonts w:cs="Times New Roman"/>
          <w:color w:val="22191C"/>
        </w:rPr>
        <w:t>i</w:t>
      </w:r>
      <w:r w:rsidRPr="008F1173">
        <w:rPr>
          <w:rFonts w:cs="Times New Roman"/>
          <w:color w:val="383335"/>
        </w:rPr>
        <w:t xml:space="preserve">a </w:t>
      </w:r>
      <w:r w:rsidRPr="008F1173">
        <w:rPr>
          <w:rFonts w:cs="Times New Roman"/>
          <w:color w:val="4B4849"/>
        </w:rPr>
        <w:t xml:space="preserve">"break </w:t>
      </w:r>
      <w:r w:rsidRPr="008F1173">
        <w:rPr>
          <w:rFonts w:cs="Times New Roman"/>
          <w:color w:val="383335"/>
        </w:rPr>
        <w:t>room,"</w:t>
      </w:r>
      <w:r w:rsidR="00DA73E4" w:rsidRPr="008F1173">
        <w:rPr>
          <w:rFonts w:cs="Times New Roman"/>
          <w:color w:val="383335"/>
        </w:rPr>
        <w:t xml:space="preserve"> </w:t>
      </w:r>
      <w:r w:rsidRPr="008F1173">
        <w:rPr>
          <w:rFonts w:cs="Times New Roman"/>
          <w:color w:val="383335"/>
        </w:rPr>
        <w:t>3</w:t>
      </w:r>
      <w:r w:rsidRPr="008F1173">
        <w:rPr>
          <w:rFonts w:cs="Times New Roman"/>
          <w:color w:val="22191C"/>
        </w:rPr>
        <w:t>0 i</w:t>
      </w:r>
      <w:r w:rsidRPr="008F1173">
        <w:rPr>
          <w:rFonts w:cs="Times New Roman"/>
          <w:color w:val="383335"/>
        </w:rPr>
        <w:t>n S</w:t>
      </w:r>
      <w:r w:rsidRPr="008F1173">
        <w:rPr>
          <w:rFonts w:cs="Times New Roman"/>
          <w:color w:val="22191C"/>
        </w:rPr>
        <w:t>u</w:t>
      </w:r>
      <w:r w:rsidRPr="008F1173">
        <w:rPr>
          <w:rFonts w:cs="Times New Roman"/>
          <w:color w:val="383335"/>
        </w:rPr>
        <w:t>g</w:t>
      </w:r>
      <w:r w:rsidRPr="008F1173">
        <w:rPr>
          <w:rFonts w:cs="Times New Roman"/>
          <w:color w:val="22191C"/>
        </w:rPr>
        <w:t>a</w:t>
      </w:r>
      <w:r w:rsidRPr="008F1173">
        <w:rPr>
          <w:rFonts w:cs="Times New Roman"/>
          <w:color w:val="383335"/>
        </w:rPr>
        <w:t xml:space="preserve">r </w:t>
      </w:r>
      <w:r w:rsidRPr="008F1173">
        <w:rPr>
          <w:rFonts w:cs="Times New Roman"/>
          <w:color w:val="22191C"/>
        </w:rPr>
        <w:t>Pin</w:t>
      </w:r>
      <w:r w:rsidRPr="008F1173">
        <w:rPr>
          <w:rFonts w:cs="Times New Roman"/>
          <w:color w:val="383335"/>
        </w:rPr>
        <w:t>e break room, 3</w:t>
      </w:r>
      <w:r w:rsidRPr="008F1173">
        <w:rPr>
          <w:rFonts w:cs="Times New Roman"/>
          <w:color w:val="22191C"/>
        </w:rPr>
        <w:t xml:space="preserve">0 in </w:t>
      </w:r>
      <w:r w:rsidRPr="008F1173">
        <w:rPr>
          <w:rFonts w:cs="Times New Roman"/>
          <w:color w:val="383335"/>
        </w:rPr>
        <w:t>Ta</w:t>
      </w:r>
      <w:r w:rsidRPr="008F1173">
        <w:rPr>
          <w:rFonts w:cs="Times New Roman"/>
          <w:color w:val="22191C"/>
        </w:rPr>
        <w:t>m</w:t>
      </w:r>
      <w:r w:rsidRPr="008F1173">
        <w:rPr>
          <w:rFonts w:cs="Times New Roman"/>
          <w:color w:val="383335"/>
        </w:rPr>
        <w:t>a</w:t>
      </w:r>
      <w:r w:rsidRPr="008F1173">
        <w:rPr>
          <w:rFonts w:cs="Times New Roman"/>
          <w:color w:val="22191C"/>
        </w:rPr>
        <w:t>r</w:t>
      </w:r>
      <w:r w:rsidRPr="008F1173">
        <w:rPr>
          <w:rFonts w:cs="Times New Roman"/>
          <w:color w:val="383335"/>
        </w:rPr>
        <w:t xml:space="preserve">ack break room. Plan </w:t>
      </w:r>
      <w:r w:rsidRPr="008F1173">
        <w:rPr>
          <w:rFonts w:cs="Times New Roman"/>
          <w:color w:val="4B4849"/>
        </w:rPr>
        <w:t xml:space="preserve">is </w:t>
      </w:r>
      <w:r w:rsidRPr="008F1173">
        <w:rPr>
          <w:rFonts w:cs="Times New Roman"/>
          <w:color w:val="383335"/>
        </w:rPr>
        <w:t xml:space="preserve">to </w:t>
      </w:r>
      <w:r w:rsidRPr="008F1173">
        <w:rPr>
          <w:rFonts w:cs="Times New Roman"/>
          <w:color w:val="4B4849"/>
        </w:rPr>
        <w:t xml:space="preserve">check </w:t>
      </w:r>
      <w:r w:rsidRPr="008F1173">
        <w:rPr>
          <w:rFonts w:cs="Times New Roman"/>
          <w:color w:val="383335"/>
        </w:rPr>
        <w:t xml:space="preserve">back </w:t>
      </w:r>
      <w:r w:rsidRPr="008F1173">
        <w:rPr>
          <w:rFonts w:cs="Times New Roman"/>
          <w:color w:val="4B4849"/>
        </w:rPr>
        <w:t xml:space="preserve">on </w:t>
      </w:r>
      <w:r w:rsidRPr="008F1173">
        <w:rPr>
          <w:rFonts w:cs="Times New Roman"/>
          <w:color w:val="383335"/>
        </w:rPr>
        <w:t>these</w:t>
      </w:r>
      <w:r w:rsidRPr="008F1173">
        <w:rPr>
          <w:rFonts w:cs="Times New Roman"/>
          <w:color w:val="605E5E"/>
        </w:rPr>
        <w:t xml:space="preserve">, </w:t>
      </w:r>
      <w:r w:rsidRPr="008F1173">
        <w:rPr>
          <w:rFonts w:cs="Times New Roman"/>
          <w:color w:val="4B4849"/>
        </w:rPr>
        <w:t xml:space="preserve">keep </w:t>
      </w:r>
      <w:r w:rsidRPr="008F1173">
        <w:rPr>
          <w:rFonts w:cs="Times New Roman"/>
          <w:color w:val="383335"/>
        </w:rPr>
        <w:t xml:space="preserve">track </w:t>
      </w:r>
      <w:r w:rsidRPr="008F1173">
        <w:rPr>
          <w:rFonts w:cs="Times New Roman"/>
          <w:color w:val="4B4849"/>
        </w:rPr>
        <w:t xml:space="preserve">of </w:t>
      </w:r>
      <w:r w:rsidRPr="008F1173">
        <w:rPr>
          <w:rFonts w:cs="Times New Roman"/>
          <w:color w:val="383335"/>
        </w:rPr>
        <w:t xml:space="preserve">how many </w:t>
      </w:r>
      <w:r w:rsidRPr="008F1173">
        <w:rPr>
          <w:rFonts w:cs="Times New Roman"/>
          <w:color w:val="4B4849"/>
        </w:rPr>
        <w:t>were</w:t>
      </w:r>
      <w:r w:rsidR="00DA73E4" w:rsidRPr="008F1173">
        <w:rPr>
          <w:rFonts w:cs="Times New Roman"/>
          <w:color w:val="4B4849"/>
        </w:rPr>
        <w:t xml:space="preserve"> </w:t>
      </w:r>
      <w:r w:rsidRPr="008F1173">
        <w:rPr>
          <w:rFonts w:cs="Times New Roman"/>
          <w:color w:val="383335"/>
        </w:rPr>
        <w:t xml:space="preserve">taken </w:t>
      </w:r>
      <w:r w:rsidRPr="008F1173">
        <w:rPr>
          <w:rFonts w:cs="Times New Roman"/>
          <w:color w:val="4B4849"/>
        </w:rPr>
        <w:t xml:space="preserve">and </w:t>
      </w:r>
      <w:r w:rsidRPr="008F1173">
        <w:rPr>
          <w:rFonts w:cs="Times New Roman"/>
          <w:color w:val="383335"/>
        </w:rPr>
        <w:t xml:space="preserve">use </w:t>
      </w:r>
      <w:r w:rsidRPr="008F1173">
        <w:rPr>
          <w:rFonts w:cs="Times New Roman"/>
          <w:color w:val="4B4849"/>
        </w:rPr>
        <w:t xml:space="preserve">this </w:t>
      </w:r>
      <w:r w:rsidRPr="008F1173">
        <w:rPr>
          <w:rFonts w:cs="Times New Roman"/>
          <w:color w:val="383335"/>
        </w:rPr>
        <w:t xml:space="preserve">information </w:t>
      </w:r>
      <w:r w:rsidRPr="008F1173">
        <w:rPr>
          <w:rFonts w:cs="Times New Roman"/>
          <w:color w:val="4B4849"/>
        </w:rPr>
        <w:t xml:space="preserve">to either </w:t>
      </w:r>
      <w:r w:rsidRPr="008F1173">
        <w:rPr>
          <w:rFonts w:cs="Times New Roman"/>
          <w:color w:val="383335"/>
        </w:rPr>
        <w:t xml:space="preserve">refill </w:t>
      </w:r>
      <w:r w:rsidRPr="008F1173">
        <w:rPr>
          <w:rFonts w:cs="Times New Roman"/>
          <w:color w:val="4B4849"/>
        </w:rPr>
        <w:t xml:space="preserve">or change </w:t>
      </w:r>
      <w:r w:rsidRPr="008F1173">
        <w:rPr>
          <w:rFonts w:cs="Times New Roman"/>
          <w:color w:val="383335"/>
        </w:rPr>
        <w:t xml:space="preserve">locations </w:t>
      </w:r>
      <w:r w:rsidRPr="008F1173">
        <w:rPr>
          <w:rFonts w:cs="Times New Roman"/>
          <w:color w:val="4B4849"/>
        </w:rPr>
        <w:t xml:space="preserve">of the </w:t>
      </w:r>
      <w:r w:rsidRPr="008F1173">
        <w:rPr>
          <w:rFonts w:cs="Times New Roman"/>
          <w:color w:val="383335"/>
        </w:rPr>
        <w:t>baskets</w:t>
      </w:r>
      <w:r w:rsidRPr="008F1173">
        <w:rPr>
          <w:rFonts w:cs="Times New Roman"/>
          <w:color w:val="605E5E"/>
        </w:rPr>
        <w:t>.</w:t>
      </w:r>
    </w:p>
    <w:p w:rsidR="00DA73E4" w:rsidRPr="008F1173" w:rsidRDefault="00203F62" w:rsidP="00521BBD">
      <w:pPr>
        <w:pStyle w:val="ListParagraph"/>
        <w:numPr>
          <w:ilvl w:val="0"/>
          <w:numId w:val="18"/>
        </w:numPr>
        <w:autoSpaceDE w:val="0"/>
        <w:autoSpaceDN w:val="0"/>
        <w:adjustRightInd w:val="0"/>
        <w:spacing w:after="0" w:line="240" w:lineRule="auto"/>
        <w:rPr>
          <w:rFonts w:cs="Times New Roman"/>
          <w:i/>
          <w:iCs/>
          <w:color w:val="383335"/>
        </w:rPr>
      </w:pPr>
      <w:r w:rsidRPr="008F1173">
        <w:rPr>
          <w:rFonts w:cs="Times New Roman"/>
          <w:color w:val="383335"/>
        </w:rPr>
        <w:t>Fi</w:t>
      </w:r>
      <w:r w:rsidRPr="008F1173">
        <w:rPr>
          <w:rFonts w:cs="Times New Roman"/>
          <w:color w:val="22191C"/>
        </w:rPr>
        <w:t>n</w:t>
      </w:r>
      <w:r w:rsidRPr="008F1173">
        <w:rPr>
          <w:rFonts w:cs="Times New Roman"/>
          <w:color w:val="383335"/>
        </w:rPr>
        <w:t>a</w:t>
      </w:r>
      <w:r w:rsidRPr="008F1173">
        <w:rPr>
          <w:rFonts w:cs="Times New Roman"/>
          <w:color w:val="22191C"/>
        </w:rPr>
        <w:t xml:space="preserve">l </w:t>
      </w:r>
      <w:r w:rsidRPr="008F1173">
        <w:rPr>
          <w:rFonts w:cs="Times New Roman"/>
          <w:color w:val="383335"/>
        </w:rPr>
        <w:t>co</w:t>
      </w:r>
      <w:r w:rsidRPr="008F1173">
        <w:rPr>
          <w:rFonts w:cs="Times New Roman"/>
          <w:color w:val="22191C"/>
        </w:rPr>
        <w:t>u</w:t>
      </w:r>
      <w:r w:rsidRPr="008F1173">
        <w:rPr>
          <w:rFonts w:cs="Times New Roman"/>
          <w:color w:val="383335"/>
        </w:rPr>
        <w:t xml:space="preserve">nts </w:t>
      </w:r>
      <w:r w:rsidRPr="008F1173">
        <w:rPr>
          <w:rFonts w:cs="Times New Roman"/>
          <w:color w:val="4B4849"/>
        </w:rPr>
        <w:t xml:space="preserve">as of </w:t>
      </w:r>
      <w:r w:rsidRPr="008F1173">
        <w:rPr>
          <w:rFonts w:cs="Times New Roman"/>
          <w:color w:val="383335"/>
        </w:rPr>
        <w:t>03</w:t>
      </w:r>
      <w:r w:rsidRPr="008F1173">
        <w:rPr>
          <w:rFonts w:cs="Times New Roman"/>
          <w:color w:val="605E5E"/>
        </w:rPr>
        <w:t xml:space="preserve">/03/15: </w:t>
      </w:r>
      <w:r w:rsidRPr="008F1173">
        <w:rPr>
          <w:rFonts w:cs="Times New Roman"/>
          <w:color w:val="4B4849"/>
        </w:rPr>
        <w:t xml:space="preserve">10 cards taken from CSEA voting </w:t>
      </w:r>
      <w:r w:rsidRPr="008F1173">
        <w:rPr>
          <w:rFonts w:cs="Times New Roman"/>
          <w:color w:val="383335"/>
        </w:rPr>
        <w:t>poll basket</w:t>
      </w:r>
      <w:r w:rsidRPr="008F1173">
        <w:rPr>
          <w:rFonts w:cs="Times New Roman"/>
          <w:color w:val="605E5E"/>
        </w:rPr>
        <w:t xml:space="preserve">, </w:t>
      </w:r>
      <w:r w:rsidRPr="008F1173">
        <w:rPr>
          <w:rFonts w:cs="Times New Roman"/>
          <w:color w:val="4B4849"/>
        </w:rPr>
        <w:t xml:space="preserve">8 from </w:t>
      </w:r>
      <w:r w:rsidRPr="008F1173">
        <w:rPr>
          <w:rFonts w:cs="Times New Roman"/>
          <w:color w:val="383335"/>
        </w:rPr>
        <w:t xml:space="preserve">Tamarack </w:t>
      </w:r>
      <w:r w:rsidRPr="008F1173">
        <w:rPr>
          <w:rFonts w:cs="Times New Roman"/>
          <w:color w:val="4B4849"/>
        </w:rPr>
        <w:t xml:space="preserve">staff </w:t>
      </w:r>
      <w:r w:rsidRPr="008F1173">
        <w:rPr>
          <w:rFonts w:cs="Times New Roman"/>
          <w:color w:val="383335"/>
        </w:rPr>
        <w:t>lounge</w:t>
      </w:r>
      <w:r w:rsidRPr="008F1173">
        <w:rPr>
          <w:rFonts w:cs="Times New Roman"/>
          <w:color w:val="605E5E"/>
        </w:rPr>
        <w:t xml:space="preserve">, </w:t>
      </w:r>
      <w:r w:rsidRPr="008F1173">
        <w:rPr>
          <w:rFonts w:cs="Times New Roman"/>
          <w:color w:val="4B4849"/>
        </w:rPr>
        <w:t xml:space="preserve">3 from </w:t>
      </w:r>
      <w:r w:rsidRPr="008F1173">
        <w:rPr>
          <w:rFonts w:cs="Times New Roman"/>
          <w:color w:val="383335"/>
        </w:rPr>
        <w:t>Sugar Pine</w:t>
      </w:r>
      <w:r w:rsidR="00DA73E4" w:rsidRPr="008F1173">
        <w:rPr>
          <w:rFonts w:cs="Times New Roman"/>
          <w:color w:val="383335"/>
        </w:rPr>
        <w:t xml:space="preserve"> </w:t>
      </w:r>
      <w:r w:rsidRPr="008F1173">
        <w:rPr>
          <w:rFonts w:cs="Times New Roman"/>
          <w:color w:val="4B4849"/>
        </w:rPr>
        <w:t xml:space="preserve">staff </w:t>
      </w:r>
      <w:r w:rsidRPr="008F1173">
        <w:rPr>
          <w:rFonts w:cs="Times New Roman"/>
          <w:color w:val="383335"/>
        </w:rPr>
        <w:t>lounge</w:t>
      </w:r>
      <w:r w:rsidRPr="008F1173">
        <w:rPr>
          <w:rFonts w:cs="Times New Roman"/>
          <w:color w:val="605E5E"/>
        </w:rPr>
        <w:t xml:space="preserve">, </w:t>
      </w:r>
      <w:r w:rsidRPr="008F1173">
        <w:rPr>
          <w:rFonts w:cs="Times New Roman"/>
          <w:color w:val="4B4849"/>
        </w:rPr>
        <w:t xml:space="preserve">2 from </w:t>
      </w:r>
      <w:r w:rsidRPr="008F1173">
        <w:rPr>
          <w:rFonts w:cs="Times New Roman"/>
          <w:color w:val="383335"/>
        </w:rPr>
        <w:t xml:space="preserve">Sequoia </w:t>
      </w:r>
      <w:r w:rsidRPr="008F1173">
        <w:rPr>
          <w:rFonts w:cs="Times New Roman"/>
          <w:color w:val="4B4849"/>
        </w:rPr>
        <w:t xml:space="preserve">"break room." </w:t>
      </w:r>
      <w:r w:rsidRPr="008F1173">
        <w:rPr>
          <w:rFonts w:cs="Times New Roman"/>
          <w:i/>
          <w:iCs/>
          <w:color w:val="383335"/>
        </w:rPr>
        <w:t>Total cards taken this month: 23!</w:t>
      </w:r>
    </w:p>
    <w:p w:rsidR="00DA73E4" w:rsidRPr="008F1173" w:rsidRDefault="00203F62" w:rsidP="00CA5041">
      <w:pPr>
        <w:pStyle w:val="ListParagraph"/>
        <w:numPr>
          <w:ilvl w:val="0"/>
          <w:numId w:val="18"/>
        </w:numPr>
        <w:autoSpaceDE w:val="0"/>
        <w:autoSpaceDN w:val="0"/>
        <w:adjustRightInd w:val="0"/>
        <w:spacing w:after="0" w:line="240" w:lineRule="auto"/>
        <w:rPr>
          <w:rFonts w:cs="Times New Roman"/>
          <w:color w:val="383335"/>
        </w:rPr>
      </w:pPr>
      <w:r w:rsidRPr="008F1173">
        <w:rPr>
          <w:rFonts w:cs="Times New Roman"/>
          <w:color w:val="383335"/>
        </w:rPr>
        <w:t>New car</w:t>
      </w:r>
      <w:r w:rsidRPr="008F1173">
        <w:rPr>
          <w:rFonts w:cs="Times New Roman"/>
          <w:color w:val="22191C"/>
        </w:rPr>
        <w:t>d pl</w:t>
      </w:r>
      <w:r w:rsidRPr="008F1173">
        <w:rPr>
          <w:rFonts w:cs="Times New Roman"/>
          <w:color w:val="383335"/>
        </w:rPr>
        <w:t>aceme</w:t>
      </w:r>
      <w:r w:rsidRPr="008F1173">
        <w:rPr>
          <w:rFonts w:cs="Times New Roman"/>
          <w:color w:val="22191C"/>
        </w:rPr>
        <w:t>n</w:t>
      </w:r>
      <w:r w:rsidRPr="008F1173">
        <w:rPr>
          <w:rFonts w:cs="Times New Roman"/>
          <w:color w:val="383335"/>
        </w:rPr>
        <w:t xml:space="preserve">ts 03/03/15: 10 in Tamarack </w:t>
      </w:r>
      <w:r w:rsidRPr="008F1173">
        <w:rPr>
          <w:rFonts w:cs="Times New Roman"/>
          <w:color w:val="4B4849"/>
        </w:rPr>
        <w:t xml:space="preserve">staff </w:t>
      </w:r>
      <w:r w:rsidRPr="008F1173">
        <w:rPr>
          <w:rFonts w:cs="Times New Roman"/>
          <w:color w:val="383335"/>
        </w:rPr>
        <w:t>lounge</w:t>
      </w:r>
      <w:r w:rsidRPr="008F1173">
        <w:rPr>
          <w:rFonts w:cs="Times New Roman"/>
          <w:color w:val="605E5E"/>
        </w:rPr>
        <w:t xml:space="preserve">, </w:t>
      </w:r>
      <w:r w:rsidRPr="008F1173">
        <w:rPr>
          <w:rFonts w:cs="Times New Roman"/>
          <w:color w:val="4B4849"/>
        </w:rPr>
        <w:t xml:space="preserve">20 </w:t>
      </w:r>
      <w:r w:rsidRPr="008F1173">
        <w:rPr>
          <w:rFonts w:cs="Times New Roman"/>
          <w:color w:val="383335"/>
        </w:rPr>
        <w:t xml:space="preserve">in Oak Pavilion </w:t>
      </w:r>
      <w:r w:rsidRPr="008F1173">
        <w:rPr>
          <w:rFonts w:cs="Times New Roman"/>
          <w:color w:val="4B4849"/>
        </w:rPr>
        <w:t xml:space="preserve">faculty </w:t>
      </w:r>
      <w:r w:rsidRPr="008F1173">
        <w:rPr>
          <w:rFonts w:cs="Arial"/>
          <w:color w:val="4B4849"/>
        </w:rPr>
        <w:t xml:space="preserve">&amp; </w:t>
      </w:r>
      <w:r w:rsidRPr="008F1173">
        <w:rPr>
          <w:rFonts w:cs="Times New Roman"/>
          <w:color w:val="4B4849"/>
        </w:rPr>
        <w:t xml:space="preserve">staff area (thank you </w:t>
      </w:r>
      <w:r w:rsidRPr="008F1173">
        <w:rPr>
          <w:rFonts w:cs="Times New Roman"/>
          <w:color w:val="383335"/>
        </w:rPr>
        <w:t>to Karen</w:t>
      </w:r>
      <w:r w:rsidR="00DA73E4" w:rsidRPr="008F1173">
        <w:rPr>
          <w:rFonts w:cs="Times New Roman"/>
          <w:color w:val="383335"/>
        </w:rPr>
        <w:t xml:space="preserve"> </w:t>
      </w:r>
      <w:r w:rsidRPr="008F1173">
        <w:rPr>
          <w:rFonts w:cs="Times New Roman"/>
          <w:color w:val="383335"/>
        </w:rPr>
        <w:t>Yacov</w:t>
      </w:r>
      <w:r w:rsidRPr="008F1173">
        <w:rPr>
          <w:rFonts w:cs="Times New Roman"/>
          <w:color w:val="605E5E"/>
        </w:rPr>
        <w:t>e</w:t>
      </w:r>
      <w:r w:rsidRPr="008F1173">
        <w:rPr>
          <w:rFonts w:cs="Times New Roman"/>
          <w:color w:val="383335"/>
        </w:rPr>
        <w:t xml:space="preserve">tti!) </w:t>
      </w:r>
      <w:r w:rsidRPr="008F1173">
        <w:rPr>
          <w:rFonts w:cs="Times New Roman"/>
          <w:color w:val="4B4849"/>
        </w:rPr>
        <w:t xml:space="preserve">and 20 in </w:t>
      </w:r>
      <w:r w:rsidRPr="008F1173">
        <w:rPr>
          <w:rFonts w:cs="Times New Roman"/>
          <w:color w:val="383335"/>
        </w:rPr>
        <w:t xml:space="preserve">the </w:t>
      </w:r>
      <w:r w:rsidRPr="008F1173">
        <w:rPr>
          <w:rFonts w:cs="Times New Roman"/>
          <w:color w:val="4B4849"/>
        </w:rPr>
        <w:t xml:space="preserve">snack </w:t>
      </w:r>
      <w:r w:rsidRPr="008F1173">
        <w:rPr>
          <w:rFonts w:cs="Times New Roman"/>
          <w:color w:val="383335"/>
        </w:rPr>
        <w:t xml:space="preserve">bar (as recommended by Jeff Whalen </w:t>
      </w:r>
      <w:r w:rsidRPr="008F1173">
        <w:rPr>
          <w:rFonts w:cs="Times New Roman"/>
          <w:color w:val="4B4849"/>
        </w:rPr>
        <w:t xml:space="preserve">since faculty </w:t>
      </w:r>
      <w:r w:rsidRPr="008F1173">
        <w:rPr>
          <w:rFonts w:cs="Arial"/>
          <w:color w:val="4B4849"/>
        </w:rPr>
        <w:t xml:space="preserve">&amp; </w:t>
      </w:r>
      <w:r w:rsidRPr="008F1173">
        <w:rPr>
          <w:rFonts w:cs="Times New Roman"/>
          <w:color w:val="4B4849"/>
        </w:rPr>
        <w:t xml:space="preserve">staff frequent </w:t>
      </w:r>
      <w:r w:rsidRPr="008F1173">
        <w:rPr>
          <w:rFonts w:cs="Times New Roman"/>
          <w:color w:val="383335"/>
        </w:rPr>
        <w:t>there much more than</w:t>
      </w:r>
      <w:r w:rsidR="00DA73E4" w:rsidRPr="008F1173">
        <w:rPr>
          <w:rFonts w:cs="Times New Roman"/>
          <w:color w:val="383335"/>
        </w:rPr>
        <w:t xml:space="preserve"> </w:t>
      </w:r>
      <w:r w:rsidRPr="008F1173">
        <w:rPr>
          <w:rFonts w:cs="Times New Roman"/>
          <w:color w:val="4B4849"/>
        </w:rPr>
        <w:t xml:space="preserve">the </w:t>
      </w:r>
      <w:r w:rsidRPr="008F1173">
        <w:rPr>
          <w:rFonts w:cs="Times New Roman"/>
          <w:color w:val="383335"/>
        </w:rPr>
        <w:t xml:space="preserve">bookstore - </w:t>
      </w:r>
      <w:r w:rsidRPr="008F1173">
        <w:rPr>
          <w:rFonts w:cs="Times New Roman"/>
          <w:color w:val="4B4849"/>
        </w:rPr>
        <w:t xml:space="preserve">thanks </w:t>
      </w:r>
      <w:r w:rsidRPr="008F1173">
        <w:rPr>
          <w:rFonts w:cs="Times New Roman"/>
          <w:color w:val="383335"/>
        </w:rPr>
        <w:t>Jeff!).</w:t>
      </w:r>
    </w:p>
    <w:p w:rsidR="00DA73E4" w:rsidRPr="008F1173" w:rsidRDefault="00203F62" w:rsidP="00300A72">
      <w:pPr>
        <w:pStyle w:val="ListParagraph"/>
        <w:numPr>
          <w:ilvl w:val="0"/>
          <w:numId w:val="18"/>
        </w:numPr>
        <w:autoSpaceDE w:val="0"/>
        <w:autoSpaceDN w:val="0"/>
        <w:adjustRightInd w:val="0"/>
        <w:spacing w:after="0" w:line="240" w:lineRule="auto"/>
        <w:rPr>
          <w:rFonts w:cs="Times New Roman"/>
          <w:color w:val="797777"/>
        </w:rPr>
      </w:pPr>
      <w:r w:rsidRPr="008F1173">
        <w:rPr>
          <w:rFonts w:cs="Times New Roman"/>
          <w:color w:val="383335"/>
        </w:rPr>
        <w:t xml:space="preserve">Current counts </w:t>
      </w:r>
      <w:r w:rsidRPr="008F1173">
        <w:rPr>
          <w:rFonts w:cs="Times New Roman"/>
          <w:color w:val="4B4849"/>
        </w:rPr>
        <w:t>(03</w:t>
      </w:r>
      <w:r w:rsidRPr="008F1173">
        <w:rPr>
          <w:rFonts w:cs="Times New Roman"/>
          <w:color w:val="797777"/>
        </w:rPr>
        <w:t>/</w:t>
      </w:r>
      <w:r w:rsidRPr="008F1173">
        <w:rPr>
          <w:rFonts w:cs="Times New Roman"/>
          <w:color w:val="4B4849"/>
        </w:rPr>
        <w:t>09</w:t>
      </w:r>
      <w:r w:rsidRPr="008F1173">
        <w:rPr>
          <w:rFonts w:cs="Times New Roman"/>
          <w:color w:val="797777"/>
        </w:rPr>
        <w:t>/</w:t>
      </w:r>
      <w:r w:rsidRPr="008F1173">
        <w:rPr>
          <w:rFonts w:cs="Times New Roman"/>
          <w:color w:val="4B4849"/>
        </w:rPr>
        <w:t xml:space="preserve">15): </w:t>
      </w:r>
      <w:r w:rsidRPr="008F1173">
        <w:rPr>
          <w:rFonts w:cs="Times New Roman"/>
          <w:color w:val="383335"/>
        </w:rPr>
        <w:t>14 taken from the snack bar</w:t>
      </w:r>
      <w:r w:rsidRPr="008F1173">
        <w:rPr>
          <w:rFonts w:cs="Times New Roman"/>
          <w:color w:val="605E5E"/>
        </w:rPr>
        <w:t xml:space="preserve">, </w:t>
      </w:r>
      <w:r w:rsidRPr="008F1173">
        <w:rPr>
          <w:rFonts w:cs="Times New Roman"/>
          <w:color w:val="4B4849"/>
        </w:rPr>
        <w:t xml:space="preserve">1 taken from </w:t>
      </w:r>
      <w:r w:rsidRPr="008F1173">
        <w:rPr>
          <w:rFonts w:cs="Times New Roman"/>
          <w:color w:val="383335"/>
        </w:rPr>
        <w:t>Oak Pavilion</w:t>
      </w:r>
      <w:r w:rsidRPr="008F1173">
        <w:rPr>
          <w:rFonts w:cs="Times New Roman"/>
          <w:color w:val="797777"/>
        </w:rPr>
        <w:t xml:space="preserve">, </w:t>
      </w:r>
      <w:r w:rsidRPr="008F1173">
        <w:rPr>
          <w:rFonts w:cs="Times New Roman"/>
          <w:color w:val="4B4849"/>
        </w:rPr>
        <w:t xml:space="preserve">and </w:t>
      </w:r>
      <w:r w:rsidRPr="008F1173">
        <w:rPr>
          <w:rFonts w:cs="Times New Roman"/>
          <w:color w:val="383335"/>
        </w:rPr>
        <w:t xml:space="preserve">none taken </w:t>
      </w:r>
      <w:r w:rsidRPr="008F1173">
        <w:rPr>
          <w:rFonts w:cs="Times New Roman"/>
          <w:color w:val="4B4849"/>
        </w:rPr>
        <w:t xml:space="preserve">from </w:t>
      </w:r>
      <w:r w:rsidRPr="008F1173">
        <w:rPr>
          <w:rFonts w:cs="Times New Roman"/>
          <w:color w:val="383335"/>
        </w:rPr>
        <w:t>Tamarack</w:t>
      </w:r>
      <w:r w:rsidRPr="008F1173">
        <w:rPr>
          <w:rFonts w:cs="Times New Roman"/>
          <w:color w:val="797777"/>
        </w:rPr>
        <w:t>.</w:t>
      </w:r>
    </w:p>
    <w:p w:rsidR="00203F62" w:rsidRPr="008F1173" w:rsidRDefault="00203F62" w:rsidP="00DA73E4">
      <w:pPr>
        <w:pStyle w:val="ListParagraph"/>
        <w:numPr>
          <w:ilvl w:val="0"/>
          <w:numId w:val="18"/>
        </w:numPr>
        <w:autoSpaceDE w:val="0"/>
        <w:autoSpaceDN w:val="0"/>
        <w:adjustRightInd w:val="0"/>
        <w:spacing w:after="0" w:line="240" w:lineRule="auto"/>
      </w:pPr>
      <w:r w:rsidRPr="008F1173">
        <w:rPr>
          <w:rFonts w:cs="Times New Roman"/>
          <w:color w:val="383335"/>
        </w:rPr>
        <w:t>Suggestions for SHARES card p</w:t>
      </w:r>
      <w:r w:rsidRPr="008F1173">
        <w:rPr>
          <w:rFonts w:cs="Times New Roman"/>
          <w:color w:val="22191C"/>
        </w:rPr>
        <w:t>l</w:t>
      </w:r>
      <w:r w:rsidRPr="008F1173">
        <w:rPr>
          <w:rFonts w:cs="Times New Roman"/>
          <w:color w:val="383335"/>
        </w:rPr>
        <w:t xml:space="preserve">acement are welcome!! </w:t>
      </w:r>
      <w:r w:rsidRPr="008F1173">
        <w:rPr>
          <w:rFonts w:cs="Times New Roman"/>
          <w:color w:val="4B4849"/>
        </w:rPr>
        <w:t xml:space="preserve">(Contact </w:t>
      </w:r>
      <w:r w:rsidRPr="008F1173">
        <w:rPr>
          <w:rFonts w:cs="Times New Roman"/>
          <w:color w:val="383335"/>
        </w:rPr>
        <w:t>Dana)</w:t>
      </w:r>
    </w:p>
    <w:p w:rsidR="00DA73E4" w:rsidRPr="008F1173" w:rsidRDefault="00DA73E4" w:rsidP="00DA73E4">
      <w:pPr>
        <w:autoSpaceDE w:val="0"/>
        <w:autoSpaceDN w:val="0"/>
        <w:adjustRightInd w:val="0"/>
        <w:spacing w:after="0" w:line="240" w:lineRule="auto"/>
      </w:pPr>
    </w:p>
    <w:p w:rsidR="00DA73E4" w:rsidRPr="008F1173" w:rsidRDefault="00DA73E4" w:rsidP="00BF43AF">
      <w:pPr>
        <w:autoSpaceDE w:val="0"/>
        <w:autoSpaceDN w:val="0"/>
        <w:adjustRightInd w:val="0"/>
        <w:spacing w:after="0" w:line="240" w:lineRule="auto"/>
      </w:pPr>
      <w:r w:rsidRPr="008F1173">
        <w:t>The current balance for the General Fund is at $300.00. The Scholarship–Foundation Fund is at $2,448.96, and the Envelope Fund is at $133.66 for a grand total of $2,882.62. </w:t>
      </w:r>
    </w:p>
    <w:p w:rsidR="00BF43AF" w:rsidRPr="008F1173" w:rsidRDefault="00BF43AF" w:rsidP="00BF43AF">
      <w:pPr>
        <w:autoSpaceDE w:val="0"/>
        <w:autoSpaceDN w:val="0"/>
        <w:adjustRightInd w:val="0"/>
        <w:spacing w:after="0" w:line="240" w:lineRule="auto"/>
      </w:pPr>
    </w:p>
    <w:p w:rsidR="00BF43AF" w:rsidRPr="008F1173" w:rsidRDefault="00BF43AF" w:rsidP="00BF43AF">
      <w:pPr>
        <w:autoSpaceDE w:val="0"/>
        <w:autoSpaceDN w:val="0"/>
        <w:adjustRightInd w:val="0"/>
        <w:spacing w:after="0" w:line="240" w:lineRule="auto"/>
      </w:pPr>
      <w:r w:rsidRPr="008F1173">
        <w:rPr>
          <w:b/>
        </w:rPr>
        <w:t xml:space="preserve">College Council Report: </w:t>
      </w:r>
      <w:r w:rsidRPr="008F1173">
        <w:t>Nancy reported the following:</w:t>
      </w:r>
    </w:p>
    <w:p w:rsidR="00BF43AF" w:rsidRPr="008F1173" w:rsidRDefault="00BF43AF" w:rsidP="00BF43AF">
      <w:pPr>
        <w:autoSpaceDE w:val="0"/>
        <w:autoSpaceDN w:val="0"/>
        <w:adjustRightInd w:val="0"/>
        <w:spacing w:after="0" w:line="240" w:lineRule="auto"/>
      </w:pPr>
    </w:p>
    <w:p w:rsidR="00BF43AF" w:rsidRPr="008F1173" w:rsidRDefault="00BF43AF" w:rsidP="00BF43AF">
      <w:pPr>
        <w:autoSpaceDE w:val="0"/>
        <w:autoSpaceDN w:val="0"/>
        <w:adjustRightInd w:val="0"/>
        <w:spacing w:after="0" w:line="240" w:lineRule="auto"/>
      </w:pPr>
      <w:r w:rsidRPr="008F1173">
        <w:t xml:space="preserve">Student Handbook: A Resource Guide for Students – As you may already know, the class schedule will no longer be printed.  The schedule contains a lot of important information besides the class listings.  There are funds available from the state via the SSSP (Student Success and Support Program) Plan that are being used to produce a student handbook.  It will be published in the form of an academic planner and will incorporate much of the information included in the printed schedule.  Doralyn explained there will be three major components, in addition to the planner - General Information, Student Resources and what I’m calling a glossary of academic terms.  The handbook will include a lot of basic information </w:t>
      </w:r>
      <w:r w:rsidRPr="008F1173">
        <w:lastRenderedPageBreak/>
        <w:t>with links to more comprehensive information.   The handbooks will be free of charge to students and will be made available to faculty and staff.</w:t>
      </w:r>
    </w:p>
    <w:p w:rsidR="00BF43AF" w:rsidRPr="008F1173" w:rsidRDefault="00BF43AF" w:rsidP="00BF43AF">
      <w:pPr>
        <w:autoSpaceDE w:val="0"/>
        <w:autoSpaceDN w:val="0"/>
        <w:adjustRightInd w:val="0"/>
        <w:spacing w:after="0" w:line="240" w:lineRule="auto"/>
      </w:pPr>
    </w:p>
    <w:p w:rsidR="00BF43AF" w:rsidRPr="008F1173" w:rsidRDefault="00BF43AF" w:rsidP="00BF43AF">
      <w:pPr>
        <w:autoSpaceDE w:val="0"/>
        <w:autoSpaceDN w:val="0"/>
        <w:adjustRightInd w:val="0"/>
        <w:spacing w:after="0" w:line="240" w:lineRule="auto"/>
      </w:pPr>
      <w:r w:rsidRPr="008F1173">
        <w:t xml:space="preserve">Columbia College Strategic Plan – The College Council will have another retreat on April 3rd with our Facilitator.  When asked, the Council members requested that this retreat be focused on producing a product – whether it’s an action plan with a timeline, draft goals, or something else.  Many staff and faculty have questioned the process to date.  While we are all anxious to complete this project, we do have to follow a proper process and be mindful of factors that have to be considered in developing the Strategic Plan </w:t>
      </w:r>
      <w:r w:rsidR="008F1173" w:rsidRPr="008F1173">
        <w:t>(the</w:t>
      </w:r>
      <w:r w:rsidRPr="008F1173">
        <w:t xml:space="preserve"> YCCD Strategic Plan development, the Community Survey that just ended, etc.)</w:t>
      </w:r>
    </w:p>
    <w:p w:rsidR="00BF43AF" w:rsidRPr="008F1173" w:rsidRDefault="00BF43AF" w:rsidP="00BF43AF">
      <w:pPr>
        <w:autoSpaceDE w:val="0"/>
        <w:autoSpaceDN w:val="0"/>
        <w:adjustRightInd w:val="0"/>
        <w:spacing w:after="0" w:line="240" w:lineRule="auto"/>
      </w:pPr>
    </w:p>
    <w:p w:rsidR="00BF43AF" w:rsidRPr="008F1173" w:rsidRDefault="00BF43AF" w:rsidP="00BF43AF">
      <w:pPr>
        <w:autoSpaceDE w:val="0"/>
        <w:autoSpaceDN w:val="0"/>
        <w:adjustRightInd w:val="0"/>
        <w:spacing w:after="0" w:line="240" w:lineRule="auto"/>
      </w:pPr>
      <w:r w:rsidRPr="008F1173">
        <w:t>Marketing – Marketing is a broad topic and seemed to be a part of almost everything we talked about today – Enrollment Management, the Strategic Plan, the Student Handbook, the CC Website, and Dr. Fairchilds’ ongoing work with agencies/groups in Calaveras County.  Marketing will be added, as a standing item, to the College Council Agenda.</w:t>
      </w:r>
    </w:p>
    <w:p w:rsidR="00752EED" w:rsidRPr="008F1173" w:rsidRDefault="00752EED" w:rsidP="00BF43AF">
      <w:pPr>
        <w:autoSpaceDE w:val="0"/>
        <w:autoSpaceDN w:val="0"/>
        <w:adjustRightInd w:val="0"/>
        <w:spacing w:after="0" w:line="240" w:lineRule="auto"/>
      </w:pPr>
    </w:p>
    <w:p w:rsidR="00752EED" w:rsidRPr="008F1173" w:rsidRDefault="00752EED" w:rsidP="00BF43AF">
      <w:pPr>
        <w:autoSpaceDE w:val="0"/>
        <w:autoSpaceDN w:val="0"/>
        <w:adjustRightInd w:val="0"/>
        <w:spacing w:after="0" w:line="240" w:lineRule="auto"/>
      </w:pPr>
      <w:r w:rsidRPr="008F1173">
        <w:rPr>
          <w:b/>
        </w:rPr>
        <w:t xml:space="preserve">Classified Senate Employee of the Year Report: </w:t>
      </w:r>
      <w:r w:rsidRPr="008F1173">
        <w:t xml:space="preserve">Doreen reported that an email went out and she has received many submissions for the CS employee of the year. A committee will be developed to select </w:t>
      </w:r>
      <w:r w:rsidR="008F1173" w:rsidRPr="008F1173">
        <w:t>the</w:t>
      </w:r>
      <w:r w:rsidRPr="008F1173">
        <w:t xml:space="preserve"> </w:t>
      </w:r>
      <w:r w:rsidR="008F1173">
        <w:t>w</w:t>
      </w:r>
      <w:r w:rsidRPr="008F1173">
        <w:t xml:space="preserve">inner after all the submissions have been received. </w:t>
      </w:r>
    </w:p>
    <w:p w:rsidR="00752EED" w:rsidRPr="008F1173" w:rsidRDefault="00752EED" w:rsidP="00BF43AF">
      <w:pPr>
        <w:autoSpaceDE w:val="0"/>
        <w:autoSpaceDN w:val="0"/>
        <w:adjustRightInd w:val="0"/>
        <w:spacing w:after="0" w:line="240" w:lineRule="auto"/>
      </w:pPr>
    </w:p>
    <w:p w:rsidR="00752EED" w:rsidRPr="008F1173" w:rsidRDefault="00752EED" w:rsidP="00BF43AF">
      <w:pPr>
        <w:autoSpaceDE w:val="0"/>
        <w:autoSpaceDN w:val="0"/>
        <w:adjustRightInd w:val="0"/>
        <w:spacing w:after="0" w:line="240" w:lineRule="auto"/>
      </w:pPr>
      <w:r w:rsidRPr="008F1173">
        <w:rPr>
          <w:b/>
        </w:rPr>
        <w:t xml:space="preserve">Accreditation: </w:t>
      </w:r>
      <w:r w:rsidRPr="008F1173">
        <w:t xml:space="preserve">It was discussed that the </w:t>
      </w:r>
      <w:r w:rsidR="008F1173" w:rsidRPr="008F1173">
        <w:t>accreditation</w:t>
      </w:r>
      <w:r w:rsidRPr="008F1173">
        <w:t xml:space="preserve"> </w:t>
      </w:r>
      <w:r w:rsidR="008F1173" w:rsidRPr="008F1173">
        <w:t>committees</w:t>
      </w:r>
      <w:r w:rsidRPr="008F1173">
        <w:t xml:space="preserve"> have been reduced to allow for more participation. </w:t>
      </w:r>
    </w:p>
    <w:p w:rsidR="00752EED" w:rsidRPr="008F1173" w:rsidRDefault="00752EED" w:rsidP="00BF43AF">
      <w:pPr>
        <w:autoSpaceDE w:val="0"/>
        <w:autoSpaceDN w:val="0"/>
        <w:adjustRightInd w:val="0"/>
        <w:spacing w:after="0" w:line="240" w:lineRule="auto"/>
      </w:pPr>
    </w:p>
    <w:p w:rsidR="00752EED" w:rsidRPr="008F1173" w:rsidRDefault="00752EED" w:rsidP="00BF43AF">
      <w:pPr>
        <w:autoSpaceDE w:val="0"/>
        <w:autoSpaceDN w:val="0"/>
        <w:adjustRightInd w:val="0"/>
        <w:spacing w:after="0" w:line="240" w:lineRule="auto"/>
      </w:pPr>
      <w:r w:rsidRPr="008F1173">
        <w:rPr>
          <w:b/>
        </w:rPr>
        <w:t xml:space="preserve">Hiring Prioritization Committee Report: </w:t>
      </w:r>
      <w:r w:rsidRPr="008F1173">
        <w:t xml:space="preserve">Doreen reported the following: </w:t>
      </w:r>
    </w:p>
    <w:p w:rsidR="00752EED" w:rsidRPr="008F1173" w:rsidRDefault="00752EED" w:rsidP="00BF43AF">
      <w:pPr>
        <w:autoSpaceDE w:val="0"/>
        <w:autoSpaceDN w:val="0"/>
        <w:adjustRightInd w:val="0"/>
        <w:spacing w:after="0" w:line="240" w:lineRule="auto"/>
      </w:pPr>
    </w:p>
    <w:p w:rsidR="00752EED" w:rsidRPr="008F1173" w:rsidRDefault="00752EED" w:rsidP="00752EED">
      <w:pPr>
        <w:autoSpaceDE w:val="0"/>
        <w:autoSpaceDN w:val="0"/>
        <w:adjustRightInd w:val="0"/>
        <w:spacing w:after="0" w:line="240" w:lineRule="auto"/>
        <w:rPr>
          <w:rFonts w:cs="Arial"/>
          <w:color w:val="241617"/>
        </w:rPr>
      </w:pPr>
      <w:r w:rsidRPr="008F1173">
        <w:rPr>
          <w:rFonts w:cs="Arial"/>
          <w:color w:val="342929"/>
        </w:rPr>
        <w:t xml:space="preserve">Difficulties </w:t>
      </w:r>
      <w:r w:rsidRPr="008F1173">
        <w:rPr>
          <w:rFonts w:cs="Arial"/>
          <w:color w:val="241617"/>
        </w:rPr>
        <w:t>were encountered with nearly all phases of the Process:</w:t>
      </w:r>
    </w:p>
    <w:p w:rsidR="00752EED" w:rsidRPr="008F1173" w:rsidRDefault="00752EED" w:rsidP="00752EED">
      <w:pPr>
        <w:autoSpaceDE w:val="0"/>
        <w:autoSpaceDN w:val="0"/>
        <w:adjustRightInd w:val="0"/>
        <w:spacing w:after="0" w:line="240" w:lineRule="auto"/>
        <w:rPr>
          <w:rFonts w:cs="Arial"/>
          <w:color w:val="241617"/>
          <w:u w:val="single"/>
        </w:rPr>
      </w:pPr>
    </w:p>
    <w:p w:rsidR="00752EED" w:rsidRPr="008F1173" w:rsidRDefault="00752EED" w:rsidP="00752EED">
      <w:pPr>
        <w:autoSpaceDE w:val="0"/>
        <w:autoSpaceDN w:val="0"/>
        <w:adjustRightInd w:val="0"/>
        <w:spacing w:after="0" w:line="240" w:lineRule="auto"/>
        <w:rPr>
          <w:rFonts w:cs="Arial"/>
          <w:color w:val="474241"/>
          <w:u w:val="single"/>
        </w:rPr>
      </w:pPr>
      <w:r w:rsidRPr="008F1173">
        <w:rPr>
          <w:rFonts w:cs="Arial"/>
          <w:color w:val="241617"/>
          <w:u w:val="single"/>
        </w:rPr>
        <w:t>Application</w:t>
      </w:r>
      <w:r w:rsidRPr="008F1173">
        <w:rPr>
          <w:rFonts w:cs="Arial"/>
          <w:color w:val="474241"/>
          <w:u w:val="single"/>
        </w:rPr>
        <w:t>:</w:t>
      </w:r>
    </w:p>
    <w:p w:rsidR="00752EED" w:rsidRPr="008F1173" w:rsidRDefault="00752EED" w:rsidP="00740B06">
      <w:pPr>
        <w:pStyle w:val="ListParagraph"/>
        <w:numPr>
          <w:ilvl w:val="0"/>
          <w:numId w:val="19"/>
        </w:numPr>
        <w:autoSpaceDE w:val="0"/>
        <w:autoSpaceDN w:val="0"/>
        <w:adjustRightInd w:val="0"/>
        <w:spacing w:after="0" w:line="240" w:lineRule="auto"/>
        <w:rPr>
          <w:rFonts w:cs="Arial"/>
          <w:color w:val="241617"/>
        </w:rPr>
      </w:pPr>
      <w:r w:rsidRPr="008F1173">
        <w:rPr>
          <w:rFonts w:cs="Arial"/>
          <w:color w:val="241617"/>
        </w:rPr>
        <w:t xml:space="preserve">The form did not provide adequate </w:t>
      </w:r>
      <w:r w:rsidRPr="008F1173">
        <w:rPr>
          <w:rFonts w:cs="Arial"/>
          <w:color w:val="342929"/>
        </w:rPr>
        <w:t xml:space="preserve">space </w:t>
      </w:r>
      <w:r w:rsidRPr="008F1173">
        <w:rPr>
          <w:rFonts w:cs="Arial"/>
          <w:color w:val="241617"/>
        </w:rPr>
        <w:t xml:space="preserve">for the number of words </w:t>
      </w:r>
      <w:r w:rsidRPr="008F1173">
        <w:rPr>
          <w:rFonts w:cs="Arial"/>
          <w:color w:val="342929"/>
        </w:rPr>
        <w:t xml:space="preserve">allowed, </w:t>
      </w:r>
      <w:r w:rsidRPr="008F1173">
        <w:rPr>
          <w:rFonts w:cs="Arial"/>
          <w:color w:val="241617"/>
        </w:rPr>
        <w:t xml:space="preserve">so additional pages were attached. One recommendation would be </w:t>
      </w:r>
      <w:r w:rsidRPr="008F1173">
        <w:rPr>
          <w:rFonts w:cs="Arial"/>
          <w:color w:val="342929"/>
        </w:rPr>
        <w:t xml:space="preserve">to </w:t>
      </w:r>
      <w:r w:rsidRPr="008F1173">
        <w:rPr>
          <w:rFonts w:cs="Arial"/>
          <w:color w:val="241617"/>
        </w:rPr>
        <w:t xml:space="preserve">revise the </w:t>
      </w:r>
      <w:r w:rsidRPr="008F1173">
        <w:rPr>
          <w:rFonts w:cs="Arial"/>
          <w:color w:val="342929"/>
        </w:rPr>
        <w:t xml:space="preserve">form </w:t>
      </w:r>
      <w:r w:rsidRPr="008F1173">
        <w:rPr>
          <w:rFonts w:cs="Arial"/>
          <w:color w:val="241617"/>
        </w:rPr>
        <w:t xml:space="preserve">to expand answers as needed-it </w:t>
      </w:r>
      <w:r w:rsidRPr="008F1173">
        <w:rPr>
          <w:rFonts w:cs="Arial"/>
          <w:color w:val="342929"/>
        </w:rPr>
        <w:t xml:space="preserve">could </w:t>
      </w:r>
      <w:r w:rsidRPr="008F1173">
        <w:rPr>
          <w:rFonts w:cs="Arial"/>
          <w:color w:val="241617"/>
        </w:rPr>
        <w:t>even be a Word document.</w:t>
      </w:r>
    </w:p>
    <w:p w:rsidR="00752EED" w:rsidRPr="008F1173" w:rsidRDefault="00752EED" w:rsidP="00752EED">
      <w:pPr>
        <w:autoSpaceDE w:val="0"/>
        <w:autoSpaceDN w:val="0"/>
        <w:adjustRightInd w:val="0"/>
        <w:spacing w:after="0" w:line="240" w:lineRule="auto"/>
        <w:rPr>
          <w:rFonts w:cs="Arial"/>
          <w:color w:val="241617"/>
        </w:rPr>
      </w:pPr>
    </w:p>
    <w:p w:rsidR="00752EED" w:rsidRPr="008F1173" w:rsidRDefault="00752EED" w:rsidP="00FB06BB">
      <w:pPr>
        <w:pStyle w:val="ListParagraph"/>
        <w:numPr>
          <w:ilvl w:val="0"/>
          <w:numId w:val="19"/>
        </w:numPr>
        <w:autoSpaceDE w:val="0"/>
        <w:autoSpaceDN w:val="0"/>
        <w:adjustRightInd w:val="0"/>
        <w:spacing w:after="0" w:line="240" w:lineRule="auto"/>
        <w:rPr>
          <w:rFonts w:cs="Arial"/>
          <w:color w:val="241617"/>
        </w:rPr>
      </w:pPr>
      <w:r w:rsidRPr="008F1173">
        <w:rPr>
          <w:rFonts w:cs="Arial"/>
          <w:color w:val="241617"/>
        </w:rPr>
        <w:t xml:space="preserve">The number of words for the Introductory Statement could be reduced from 150 to 100, as this </w:t>
      </w:r>
      <w:r w:rsidRPr="008F1173">
        <w:rPr>
          <w:rFonts w:cs="Arial"/>
          <w:color w:val="342929"/>
        </w:rPr>
        <w:t xml:space="preserve">is </w:t>
      </w:r>
      <w:r w:rsidRPr="008F1173">
        <w:rPr>
          <w:rFonts w:cs="Arial"/>
          <w:color w:val="241617"/>
        </w:rPr>
        <w:t>the overall abstract of information used to describe the position.</w:t>
      </w:r>
    </w:p>
    <w:p w:rsidR="00752EED" w:rsidRPr="008F1173" w:rsidRDefault="00752EED" w:rsidP="00752EED">
      <w:pPr>
        <w:autoSpaceDE w:val="0"/>
        <w:autoSpaceDN w:val="0"/>
        <w:adjustRightInd w:val="0"/>
        <w:spacing w:after="0" w:line="240" w:lineRule="auto"/>
        <w:rPr>
          <w:rFonts w:cs="Arial"/>
          <w:color w:val="241617"/>
        </w:rPr>
      </w:pPr>
    </w:p>
    <w:p w:rsidR="00752EED" w:rsidRPr="008F1173" w:rsidRDefault="00752EED" w:rsidP="009C4AAF">
      <w:pPr>
        <w:pStyle w:val="ListParagraph"/>
        <w:numPr>
          <w:ilvl w:val="0"/>
          <w:numId w:val="19"/>
        </w:numPr>
        <w:autoSpaceDE w:val="0"/>
        <w:autoSpaceDN w:val="0"/>
        <w:adjustRightInd w:val="0"/>
        <w:spacing w:after="0" w:line="240" w:lineRule="auto"/>
        <w:rPr>
          <w:rFonts w:cs="Arial"/>
          <w:color w:val="241617"/>
        </w:rPr>
      </w:pPr>
      <w:r w:rsidRPr="008F1173">
        <w:rPr>
          <w:rFonts w:cs="Arial"/>
          <w:color w:val="241617"/>
        </w:rPr>
        <w:t xml:space="preserve">One suggestion is to streamline the amount of information on the form. Listing each Goal and Objective with a check box was ineffective, as some applications </w:t>
      </w:r>
      <w:r w:rsidRPr="008F1173">
        <w:rPr>
          <w:rFonts w:cs="Arial"/>
          <w:color w:val="342929"/>
        </w:rPr>
        <w:t xml:space="preserve">checked </w:t>
      </w:r>
      <w:r w:rsidRPr="008F1173">
        <w:rPr>
          <w:rFonts w:cs="Arial"/>
          <w:color w:val="241617"/>
        </w:rPr>
        <w:t>everything without supporting statements.</w:t>
      </w:r>
    </w:p>
    <w:p w:rsidR="00752EED" w:rsidRPr="008F1173" w:rsidRDefault="00752EED" w:rsidP="00752EED">
      <w:pPr>
        <w:autoSpaceDE w:val="0"/>
        <w:autoSpaceDN w:val="0"/>
        <w:adjustRightInd w:val="0"/>
        <w:spacing w:after="0" w:line="240" w:lineRule="auto"/>
        <w:rPr>
          <w:rFonts w:cs="Arial"/>
          <w:color w:val="241617"/>
        </w:rPr>
      </w:pPr>
    </w:p>
    <w:p w:rsidR="00752EED" w:rsidRPr="008F1173" w:rsidRDefault="00752EED" w:rsidP="00752EED">
      <w:pPr>
        <w:autoSpaceDE w:val="0"/>
        <w:autoSpaceDN w:val="0"/>
        <w:adjustRightInd w:val="0"/>
        <w:spacing w:after="0" w:line="240" w:lineRule="auto"/>
        <w:rPr>
          <w:rFonts w:cs="Arial"/>
          <w:color w:val="241617"/>
          <w:u w:val="single"/>
        </w:rPr>
      </w:pPr>
      <w:r w:rsidRPr="008F1173">
        <w:rPr>
          <w:rFonts w:cs="Arial"/>
          <w:color w:val="241617"/>
          <w:u w:val="single"/>
        </w:rPr>
        <w:t>Questions:</w:t>
      </w:r>
    </w:p>
    <w:p w:rsidR="00752EED" w:rsidRPr="008F1173" w:rsidRDefault="00752EED" w:rsidP="00752EED">
      <w:pPr>
        <w:autoSpaceDE w:val="0"/>
        <w:autoSpaceDN w:val="0"/>
        <w:adjustRightInd w:val="0"/>
        <w:spacing w:after="0" w:line="240" w:lineRule="auto"/>
        <w:rPr>
          <w:rFonts w:cs="Arial"/>
          <w:color w:val="241617"/>
        </w:rPr>
      </w:pPr>
      <w:r w:rsidRPr="008F1173">
        <w:rPr>
          <w:rFonts w:cs="Arial"/>
          <w:color w:val="241617"/>
        </w:rPr>
        <w:t xml:space="preserve">The </w:t>
      </w:r>
      <w:r w:rsidRPr="008F1173">
        <w:rPr>
          <w:rFonts w:cs="Arial"/>
          <w:color w:val="342929"/>
        </w:rPr>
        <w:t xml:space="preserve">intention </w:t>
      </w:r>
      <w:r w:rsidRPr="008F1173">
        <w:rPr>
          <w:rFonts w:cs="Arial"/>
          <w:color w:val="241617"/>
        </w:rPr>
        <w:t>was to link classified staffing needs to the College Mission, Goals and Objectives in line with Accreditation requirements. However</w:t>
      </w:r>
      <w:r w:rsidRPr="008F1173">
        <w:rPr>
          <w:rFonts w:cs="Arial"/>
          <w:color w:val="474241"/>
        </w:rPr>
        <w:t xml:space="preserve">, </w:t>
      </w:r>
      <w:r w:rsidRPr="008F1173">
        <w:rPr>
          <w:rFonts w:cs="Arial"/>
          <w:color w:val="241617"/>
        </w:rPr>
        <w:t xml:space="preserve">those categories were not </w:t>
      </w:r>
      <w:r w:rsidR="008F1173" w:rsidRPr="008F1173">
        <w:rPr>
          <w:rFonts w:cs="Arial"/>
          <w:color w:val="241617"/>
        </w:rPr>
        <w:t>easily</w:t>
      </w:r>
      <w:r w:rsidR="008F1173">
        <w:rPr>
          <w:rFonts w:cs="Arial"/>
          <w:color w:val="241617"/>
        </w:rPr>
        <w:t xml:space="preserve"> </w:t>
      </w:r>
      <w:r w:rsidR="008F1173" w:rsidRPr="008F1173">
        <w:rPr>
          <w:rFonts w:cs="Arial"/>
          <w:color w:val="241617"/>
        </w:rPr>
        <w:t>applied</w:t>
      </w:r>
      <w:r w:rsidRPr="008F1173">
        <w:rPr>
          <w:rFonts w:cs="Arial"/>
          <w:color w:val="241617"/>
        </w:rPr>
        <w:t xml:space="preserve"> to campus</w:t>
      </w:r>
      <w:r w:rsidRPr="008F1173">
        <w:rPr>
          <w:rFonts w:cs="Arial"/>
          <w:color w:val="474241"/>
        </w:rPr>
        <w:t>-</w:t>
      </w:r>
      <w:r w:rsidRPr="008F1173">
        <w:rPr>
          <w:rFonts w:cs="Arial"/>
          <w:color w:val="241617"/>
        </w:rPr>
        <w:t>wide classified positions, and there were other very valid and important</w:t>
      </w:r>
      <w:r w:rsidR="008F1173">
        <w:rPr>
          <w:rFonts w:cs="Arial"/>
          <w:color w:val="241617"/>
        </w:rPr>
        <w:t xml:space="preserve"> c</w:t>
      </w:r>
      <w:r w:rsidR="008F1173" w:rsidRPr="008F1173">
        <w:rPr>
          <w:rFonts w:cs="Arial"/>
          <w:color w:val="241617"/>
        </w:rPr>
        <w:t>onsiderations</w:t>
      </w:r>
      <w:r w:rsidRPr="008F1173">
        <w:rPr>
          <w:rFonts w:cs="Arial"/>
          <w:color w:val="241617"/>
        </w:rPr>
        <w:t>, such as Regulatory mandates, Health and Safety requirements, current</w:t>
      </w:r>
      <w:r w:rsidR="008F1173">
        <w:rPr>
          <w:rFonts w:cs="Arial"/>
          <w:color w:val="241617"/>
        </w:rPr>
        <w:t xml:space="preserve"> </w:t>
      </w:r>
      <w:r w:rsidRPr="008F1173">
        <w:rPr>
          <w:rFonts w:cs="Arial"/>
          <w:color w:val="241617"/>
        </w:rPr>
        <w:t>staff/students performing the duties, number of people served, etc</w:t>
      </w:r>
      <w:r w:rsidRPr="008F1173">
        <w:rPr>
          <w:rFonts w:cs="Arial"/>
          <w:color w:val="474241"/>
        </w:rPr>
        <w:t xml:space="preserve">. </w:t>
      </w:r>
      <w:r w:rsidRPr="008F1173">
        <w:rPr>
          <w:rFonts w:cs="Arial"/>
          <w:color w:val="241617"/>
        </w:rPr>
        <w:t>that didn</w:t>
      </w:r>
      <w:r w:rsidRPr="008F1173">
        <w:rPr>
          <w:rFonts w:cs="Arial"/>
          <w:color w:val="474241"/>
        </w:rPr>
        <w:t>'</w:t>
      </w:r>
      <w:r w:rsidRPr="008F1173">
        <w:rPr>
          <w:rFonts w:cs="Arial"/>
          <w:color w:val="241617"/>
        </w:rPr>
        <w:t>t quite fall under any specific Goal or Objective</w:t>
      </w:r>
      <w:r w:rsidRPr="008F1173">
        <w:rPr>
          <w:rFonts w:cs="Arial"/>
          <w:color w:val="474241"/>
        </w:rPr>
        <w:t xml:space="preserve">. </w:t>
      </w:r>
      <w:r w:rsidRPr="008F1173">
        <w:rPr>
          <w:rFonts w:cs="Arial"/>
          <w:color w:val="241617"/>
        </w:rPr>
        <w:t>We may need to alter the questions and grading to encompass these other issues</w:t>
      </w:r>
      <w:r w:rsidRPr="008F1173">
        <w:rPr>
          <w:rFonts w:cs="Arial"/>
          <w:color w:val="474241"/>
        </w:rPr>
        <w:t xml:space="preserve">. </w:t>
      </w:r>
      <w:r w:rsidRPr="008F1173">
        <w:rPr>
          <w:rFonts w:cs="Arial"/>
          <w:color w:val="241617"/>
        </w:rPr>
        <w:t>Now that the Goals are obsolete, the Committee cannot make any further</w:t>
      </w:r>
      <w:r w:rsidR="008F1173">
        <w:rPr>
          <w:rFonts w:cs="Arial"/>
          <w:color w:val="241617"/>
        </w:rPr>
        <w:t xml:space="preserve"> </w:t>
      </w:r>
      <w:r w:rsidRPr="008F1173">
        <w:rPr>
          <w:rFonts w:cs="Arial"/>
          <w:color w:val="241617"/>
        </w:rPr>
        <w:t>recommendations, until the College adopts new Goals.</w:t>
      </w:r>
    </w:p>
    <w:p w:rsidR="00752EED" w:rsidRPr="008F1173" w:rsidRDefault="00752EED" w:rsidP="00752EED">
      <w:pPr>
        <w:autoSpaceDE w:val="0"/>
        <w:autoSpaceDN w:val="0"/>
        <w:adjustRightInd w:val="0"/>
        <w:spacing w:after="0" w:line="240" w:lineRule="auto"/>
        <w:rPr>
          <w:rFonts w:cs="Arial"/>
          <w:color w:val="241617"/>
        </w:rPr>
      </w:pPr>
    </w:p>
    <w:p w:rsidR="00752EED" w:rsidRPr="008F1173" w:rsidRDefault="00752EED" w:rsidP="00752EED">
      <w:pPr>
        <w:autoSpaceDE w:val="0"/>
        <w:autoSpaceDN w:val="0"/>
        <w:adjustRightInd w:val="0"/>
        <w:spacing w:after="0" w:line="240" w:lineRule="auto"/>
        <w:rPr>
          <w:rFonts w:cs="Arial"/>
          <w:color w:val="474241"/>
        </w:rPr>
      </w:pPr>
      <w:r w:rsidRPr="008F1173">
        <w:rPr>
          <w:rFonts w:cs="Arial"/>
          <w:color w:val="241617"/>
          <w:u w:val="single"/>
        </w:rPr>
        <w:t>Grading Sheet</w:t>
      </w:r>
      <w:r w:rsidRPr="008F1173">
        <w:rPr>
          <w:rFonts w:cs="Arial"/>
          <w:color w:val="474241"/>
        </w:rPr>
        <w:t>:</w:t>
      </w:r>
    </w:p>
    <w:p w:rsidR="00752EED" w:rsidRPr="008F1173" w:rsidRDefault="00752EED" w:rsidP="00752EED">
      <w:pPr>
        <w:autoSpaceDE w:val="0"/>
        <w:autoSpaceDN w:val="0"/>
        <w:adjustRightInd w:val="0"/>
        <w:spacing w:after="0" w:line="240" w:lineRule="auto"/>
        <w:rPr>
          <w:rFonts w:cs="Arial"/>
          <w:color w:val="241617"/>
        </w:rPr>
      </w:pPr>
      <w:r w:rsidRPr="008F1173">
        <w:rPr>
          <w:rFonts w:cs="Arial"/>
          <w:color w:val="241617"/>
        </w:rPr>
        <w:lastRenderedPageBreak/>
        <w:t>Since the evaluations were based on supporting statements for each Goal, even though</w:t>
      </w:r>
    </w:p>
    <w:p w:rsidR="00752EED" w:rsidRPr="008F1173" w:rsidRDefault="00752EED" w:rsidP="00752EED">
      <w:pPr>
        <w:autoSpaceDE w:val="0"/>
        <w:autoSpaceDN w:val="0"/>
        <w:adjustRightInd w:val="0"/>
        <w:spacing w:after="0" w:line="240" w:lineRule="auto"/>
      </w:pPr>
      <w:r w:rsidRPr="008F1173">
        <w:rPr>
          <w:rFonts w:cs="Arial"/>
          <w:color w:val="241617"/>
        </w:rPr>
        <w:t>the perceived need was great, most classified positions could not fall under the umbrella of more than a few Goals &amp; Objectives, so they were at a disadvantage in the grading as compared with other positions, which could even remotely connect to additional goals. The Committee will need to wait for the new guidelines before making additional recommendations</w:t>
      </w:r>
      <w:r w:rsidRPr="008F1173">
        <w:rPr>
          <w:rFonts w:cs="Arial"/>
          <w:color w:val="474241"/>
        </w:rPr>
        <w:t>.</w:t>
      </w:r>
    </w:p>
    <w:p w:rsidR="005A0151" w:rsidRPr="008F1173" w:rsidRDefault="005A0151" w:rsidP="00F0276A">
      <w:pPr>
        <w:pStyle w:val="NoSpacing"/>
      </w:pPr>
    </w:p>
    <w:p w:rsidR="00752EED" w:rsidRPr="008F1173" w:rsidRDefault="008F1173" w:rsidP="00F0276A">
      <w:pPr>
        <w:pStyle w:val="NoSpacing"/>
      </w:pPr>
      <w:r w:rsidRPr="008F1173">
        <w:rPr>
          <w:b/>
        </w:rPr>
        <w:t>Facilities’</w:t>
      </w:r>
      <w:r w:rsidR="00752EED" w:rsidRPr="008F1173">
        <w:rPr>
          <w:b/>
        </w:rPr>
        <w:t xml:space="preserve"> Report: </w:t>
      </w:r>
      <w:r w:rsidR="00752EED" w:rsidRPr="008F1173">
        <w:t>Doralyn reported the following:</w:t>
      </w:r>
    </w:p>
    <w:p w:rsidR="00752EED" w:rsidRPr="008F1173" w:rsidRDefault="00752EED" w:rsidP="00F0276A">
      <w:pPr>
        <w:pStyle w:val="NoSpacing"/>
      </w:pPr>
    </w:p>
    <w:p w:rsidR="00752EED" w:rsidRPr="008F1173" w:rsidRDefault="00752EED" w:rsidP="00752EED">
      <w:pPr>
        <w:autoSpaceDE w:val="0"/>
        <w:autoSpaceDN w:val="0"/>
        <w:adjustRightInd w:val="0"/>
        <w:spacing w:after="0" w:line="240" w:lineRule="auto"/>
        <w:rPr>
          <w:rFonts w:cs="Arial"/>
          <w:color w:val="1B1317"/>
        </w:rPr>
      </w:pPr>
      <w:r w:rsidRPr="008F1173">
        <w:rPr>
          <w:rFonts w:cs="Arial"/>
          <w:color w:val="1B1317"/>
        </w:rPr>
        <w:t>Measure E</w:t>
      </w:r>
      <w:r w:rsidRPr="008F1173">
        <w:rPr>
          <w:rFonts w:cs="Arial"/>
          <w:color w:val="49464C"/>
        </w:rPr>
        <w:t>-</w:t>
      </w:r>
      <w:r w:rsidRPr="008F1173">
        <w:rPr>
          <w:rFonts w:cs="Arial"/>
          <w:color w:val="1B1317"/>
        </w:rPr>
        <w:t>update:</w:t>
      </w:r>
    </w:p>
    <w:p w:rsidR="00752EED" w:rsidRPr="008F1173" w:rsidRDefault="00752EED" w:rsidP="00752EED">
      <w:pPr>
        <w:pStyle w:val="ListParagraph"/>
        <w:numPr>
          <w:ilvl w:val="0"/>
          <w:numId w:val="29"/>
        </w:numPr>
        <w:autoSpaceDE w:val="0"/>
        <w:autoSpaceDN w:val="0"/>
        <w:adjustRightInd w:val="0"/>
        <w:spacing w:after="0" w:line="240" w:lineRule="auto"/>
        <w:rPr>
          <w:rFonts w:cs="Arial"/>
          <w:b/>
          <w:bCs/>
          <w:color w:val="1B1317"/>
        </w:rPr>
      </w:pPr>
      <w:r w:rsidRPr="008F1173">
        <w:rPr>
          <w:rFonts w:cs="Arial"/>
          <w:b/>
          <w:bCs/>
          <w:color w:val="1B1317"/>
        </w:rPr>
        <w:t>Madrone road</w:t>
      </w:r>
    </w:p>
    <w:p w:rsidR="00752EED" w:rsidRPr="008F1173" w:rsidRDefault="00752EED" w:rsidP="00752EED">
      <w:pPr>
        <w:pStyle w:val="ListParagraph"/>
        <w:numPr>
          <w:ilvl w:val="0"/>
          <w:numId w:val="20"/>
        </w:numPr>
        <w:autoSpaceDE w:val="0"/>
        <w:autoSpaceDN w:val="0"/>
        <w:adjustRightInd w:val="0"/>
        <w:spacing w:after="0" w:line="240" w:lineRule="auto"/>
        <w:rPr>
          <w:rFonts w:cs="Arial"/>
          <w:color w:val="312E2E"/>
        </w:rPr>
      </w:pPr>
      <w:r w:rsidRPr="008F1173">
        <w:rPr>
          <w:rFonts w:cs="Arial"/>
          <w:color w:val="1B1317"/>
        </w:rPr>
        <w:t xml:space="preserve">Wall is almost complete and staining will begin during the week of March g </w:t>
      </w:r>
      <w:r w:rsidRPr="008F1173">
        <w:rPr>
          <w:rFonts w:cs="Arial"/>
          <w:color w:val="312E2E"/>
        </w:rPr>
        <w:t xml:space="preserve">t </w:t>
      </w:r>
      <w:r w:rsidRPr="008F1173">
        <w:rPr>
          <w:rFonts w:cs="Arial"/>
          <w:color w:val="1B1317"/>
        </w:rPr>
        <w:t>h</w:t>
      </w:r>
      <w:r w:rsidRPr="008F1173">
        <w:rPr>
          <w:rFonts w:cs="Arial"/>
          <w:color w:val="312E2E"/>
        </w:rPr>
        <w:t>.</w:t>
      </w:r>
    </w:p>
    <w:p w:rsidR="00752EED" w:rsidRPr="008F1173" w:rsidRDefault="00752EED" w:rsidP="00752EED">
      <w:pPr>
        <w:pStyle w:val="ListParagraph"/>
        <w:numPr>
          <w:ilvl w:val="0"/>
          <w:numId w:val="20"/>
        </w:numPr>
        <w:autoSpaceDE w:val="0"/>
        <w:autoSpaceDN w:val="0"/>
        <w:adjustRightInd w:val="0"/>
        <w:spacing w:after="0" w:line="240" w:lineRule="auto"/>
        <w:rPr>
          <w:rFonts w:cs="Arial"/>
          <w:color w:val="1B1317"/>
        </w:rPr>
      </w:pPr>
      <w:r w:rsidRPr="008F1173">
        <w:rPr>
          <w:rFonts w:cs="Arial"/>
          <w:color w:val="1B1317"/>
        </w:rPr>
        <w:t>Walkways and curbs are under construction ( no rails)</w:t>
      </w:r>
    </w:p>
    <w:p w:rsidR="00752EED" w:rsidRPr="008F1173" w:rsidRDefault="00752EED" w:rsidP="00752EED">
      <w:pPr>
        <w:pStyle w:val="ListParagraph"/>
        <w:numPr>
          <w:ilvl w:val="0"/>
          <w:numId w:val="20"/>
        </w:numPr>
        <w:autoSpaceDE w:val="0"/>
        <w:autoSpaceDN w:val="0"/>
        <w:adjustRightInd w:val="0"/>
        <w:spacing w:after="0" w:line="240" w:lineRule="auto"/>
        <w:rPr>
          <w:rFonts w:cs="Arial"/>
          <w:color w:val="312E2E"/>
        </w:rPr>
      </w:pPr>
      <w:r w:rsidRPr="008F1173">
        <w:rPr>
          <w:rFonts w:cs="Arial"/>
          <w:color w:val="1B1317"/>
        </w:rPr>
        <w:t>Speed bumps will be removed during construction</w:t>
      </w:r>
      <w:r w:rsidRPr="008F1173">
        <w:rPr>
          <w:rFonts w:cs="Arial"/>
          <w:color w:val="312E2E"/>
        </w:rPr>
        <w:t>.</w:t>
      </w:r>
    </w:p>
    <w:p w:rsidR="00752EED" w:rsidRPr="008F1173" w:rsidRDefault="00752EED" w:rsidP="00752EED">
      <w:pPr>
        <w:pStyle w:val="ListParagraph"/>
        <w:numPr>
          <w:ilvl w:val="0"/>
          <w:numId w:val="26"/>
        </w:numPr>
        <w:autoSpaceDE w:val="0"/>
        <w:autoSpaceDN w:val="0"/>
        <w:adjustRightInd w:val="0"/>
        <w:spacing w:after="0" w:line="240" w:lineRule="auto"/>
        <w:rPr>
          <w:rFonts w:cs="Arial"/>
          <w:b/>
          <w:bCs/>
          <w:color w:val="1B1317"/>
        </w:rPr>
      </w:pPr>
      <w:r w:rsidRPr="008F1173">
        <w:rPr>
          <w:rFonts w:cs="Arial"/>
          <w:b/>
          <w:bCs/>
          <w:color w:val="1B1317"/>
        </w:rPr>
        <w:t>Manzanita Building</w:t>
      </w:r>
    </w:p>
    <w:p w:rsidR="00752EED" w:rsidRPr="008F1173" w:rsidRDefault="00752EED" w:rsidP="00752EED">
      <w:pPr>
        <w:pStyle w:val="ListParagraph"/>
        <w:numPr>
          <w:ilvl w:val="0"/>
          <w:numId w:val="21"/>
        </w:numPr>
        <w:autoSpaceDE w:val="0"/>
        <w:autoSpaceDN w:val="0"/>
        <w:adjustRightInd w:val="0"/>
        <w:spacing w:after="0" w:line="240" w:lineRule="auto"/>
        <w:rPr>
          <w:rFonts w:cs="Arial"/>
          <w:color w:val="312E2E"/>
        </w:rPr>
      </w:pPr>
      <w:r w:rsidRPr="008F1173">
        <w:rPr>
          <w:rFonts w:cs="Arial"/>
          <w:color w:val="1B1317"/>
        </w:rPr>
        <w:t>On time and at budget</w:t>
      </w:r>
      <w:r w:rsidRPr="008F1173">
        <w:rPr>
          <w:rFonts w:cs="Arial"/>
          <w:color w:val="312E2E"/>
        </w:rPr>
        <w:t xml:space="preserve">. </w:t>
      </w:r>
      <w:r w:rsidRPr="008F1173">
        <w:rPr>
          <w:rFonts w:cs="Arial"/>
          <w:color w:val="1B1317"/>
        </w:rPr>
        <w:t>Furniture has been ordered</w:t>
      </w:r>
      <w:r w:rsidRPr="008F1173">
        <w:rPr>
          <w:rFonts w:cs="Arial"/>
          <w:color w:val="312E2E"/>
        </w:rPr>
        <w:t xml:space="preserve">, </w:t>
      </w:r>
      <w:r w:rsidR="008F1173">
        <w:rPr>
          <w:rFonts w:cs="Arial"/>
          <w:color w:val="1B1317"/>
        </w:rPr>
        <w:t>Oc</w:t>
      </w:r>
      <w:r w:rsidR="008F1173" w:rsidRPr="008F1173">
        <w:rPr>
          <w:rFonts w:cs="Arial"/>
          <w:color w:val="1B1317"/>
        </w:rPr>
        <w:t>cupancy</w:t>
      </w:r>
      <w:r w:rsidRPr="008F1173">
        <w:rPr>
          <w:rFonts w:cs="Arial"/>
          <w:color w:val="1B1317"/>
        </w:rPr>
        <w:t xml:space="preserve"> in June</w:t>
      </w:r>
      <w:r w:rsidRPr="008F1173">
        <w:rPr>
          <w:rFonts w:cs="Arial"/>
          <w:color w:val="312E2E"/>
        </w:rPr>
        <w:t>.</w:t>
      </w:r>
    </w:p>
    <w:p w:rsidR="00752EED" w:rsidRPr="008F1173" w:rsidRDefault="00752EED" w:rsidP="00752EED">
      <w:pPr>
        <w:pStyle w:val="ListParagraph"/>
        <w:numPr>
          <w:ilvl w:val="0"/>
          <w:numId w:val="21"/>
        </w:numPr>
        <w:autoSpaceDE w:val="0"/>
        <w:autoSpaceDN w:val="0"/>
        <w:adjustRightInd w:val="0"/>
        <w:spacing w:after="0" w:line="240" w:lineRule="auto"/>
        <w:rPr>
          <w:rFonts w:cs="Arial"/>
          <w:color w:val="1B1317"/>
        </w:rPr>
      </w:pPr>
      <w:r w:rsidRPr="008F1173">
        <w:rPr>
          <w:rFonts w:cs="Arial"/>
          <w:color w:val="1B1317"/>
        </w:rPr>
        <w:t>Loading dock will begin in April</w:t>
      </w:r>
    </w:p>
    <w:p w:rsidR="00752EED" w:rsidRPr="008F1173" w:rsidRDefault="00752EED" w:rsidP="00752EED">
      <w:pPr>
        <w:pStyle w:val="ListParagraph"/>
        <w:numPr>
          <w:ilvl w:val="0"/>
          <w:numId w:val="24"/>
        </w:numPr>
        <w:autoSpaceDE w:val="0"/>
        <w:autoSpaceDN w:val="0"/>
        <w:adjustRightInd w:val="0"/>
        <w:spacing w:after="0" w:line="240" w:lineRule="auto"/>
        <w:rPr>
          <w:rFonts w:cs="Arial"/>
          <w:b/>
          <w:bCs/>
          <w:color w:val="312E2E"/>
        </w:rPr>
      </w:pPr>
      <w:r w:rsidRPr="008F1173">
        <w:rPr>
          <w:rFonts w:cs="Arial"/>
          <w:b/>
          <w:bCs/>
          <w:color w:val="1B1317"/>
        </w:rPr>
        <w:t>Phase 3</w:t>
      </w:r>
      <w:r w:rsidRPr="008F1173">
        <w:rPr>
          <w:rFonts w:cs="Arial"/>
          <w:b/>
          <w:bCs/>
          <w:color w:val="312E2E"/>
        </w:rPr>
        <w:t>.</w:t>
      </w:r>
    </w:p>
    <w:p w:rsidR="00752EED" w:rsidRPr="008F1173" w:rsidRDefault="00752EED" w:rsidP="00752EED">
      <w:pPr>
        <w:autoSpaceDE w:val="0"/>
        <w:autoSpaceDN w:val="0"/>
        <w:adjustRightInd w:val="0"/>
        <w:spacing w:after="0" w:line="240" w:lineRule="auto"/>
        <w:rPr>
          <w:rFonts w:cs="Arial"/>
          <w:color w:val="1B1317"/>
        </w:rPr>
      </w:pPr>
      <w:r w:rsidRPr="008F1173">
        <w:rPr>
          <w:rFonts w:cs="Arial"/>
          <w:color w:val="1B1317"/>
        </w:rPr>
        <w:t>Road from Child Care Center past Willow will be redone</w:t>
      </w:r>
      <w:r w:rsidRPr="008F1173">
        <w:rPr>
          <w:rFonts w:cs="Arial"/>
          <w:color w:val="49464C"/>
        </w:rPr>
        <w:t xml:space="preserve">. </w:t>
      </w:r>
      <w:r w:rsidRPr="008F1173">
        <w:rPr>
          <w:rFonts w:cs="Arial"/>
          <w:color w:val="1B1317"/>
        </w:rPr>
        <w:t>There will be a gate between the</w:t>
      </w:r>
    </w:p>
    <w:p w:rsidR="00752EED" w:rsidRPr="008F1173" w:rsidRDefault="00752EED" w:rsidP="00752EED">
      <w:pPr>
        <w:autoSpaceDE w:val="0"/>
        <w:autoSpaceDN w:val="0"/>
        <w:adjustRightInd w:val="0"/>
        <w:spacing w:after="0" w:line="240" w:lineRule="auto"/>
        <w:rPr>
          <w:rFonts w:cs="Arial"/>
          <w:color w:val="312E2E"/>
        </w:rPr>
      </w:pPr>
      <w:r w:rsidRPr="008F1173">
        <w:rPr>
          <w:rFonts w:cs="Arial"/>
          <w:color w:val="1B1317"/>
        </w:rPr>
        <w:t>Student Center and Child Center with a six</w:t>
      </w:r>
      <w:r w:rsidRPr="008F1173">
        <w:rPr>
          <w:rFonts w:cs="Arial"/>
          <w:color w:val="49464C"/>
        </w:rPr>
        <w:t>-</w:t>
      </w:r>
      <w:r w:rsidRPr="008F1173">
        <w:rPr>
          <w:rFonts w:cs="Arial"/>
          <w:color w:val="1B1317"/>
        </w:rPr>
        <w:t>foot opening the let people and golf carts pass</w:t>
      </w:r>
      <w:r w:rsidRPr="008F1173">
        <w:rPr>
          <w:rFonts w:cs="Arial"/>
          <w:color w:val="312E2E"/>
        </w:rPr>
        <w:t>.</w:t>
      </w:r>
    </w:p>
    <w:p w:rsidR="00752EED" w:rsidRPr="008F1173" w:rsidRDefault="00752EED" w:rsidP="00752EED">
      <w:pPr>
        <w:autoSpaceDE w:val="0"/>
        <w:autoSpaceDN w:val="0"/>
        <w:adjustRightInd w:val="0"/>
        <w:spacing w:after="0" w:line="240" w:lineRule="auto"/>
        <w:rPr>
          <w:rFonts w:cs="Arial"/>
          <w:color w:val="1B1317"/>
        </w:rPr>
      </w:pPr>
      <w:r w:rsidRPr="008F1173">
        <w:rPr>
          <w:rFonts w:cs="Arial"/>
          <w:color w:val="1B1317"/>
        </w:rPr>
        <w:t>Another gate will be at the end of the nearest the bus loop again with a six</w:t>
      </w:r>
      <w:r w:rsidRPr="008F1173">
        <w:rPr>
          <w:rFonts w:cs="Arial"/>
          <w:color w:val="312E2E"/>
        </w:rPr>
        <w:t>-</w:t>
      </w:r>
      <w:r w:rsidRPr="008F1173">
        <w:rPr>
          <w:rFonts w:cs="Arial"/>
          <w:color w:val="1B1317"/>
        </w:rPr>
        <w:t>foot opening to</w:t>
      </w:r>
    </w:p>
    <w:p w:rsidR="00752EED" w:rsidRPr="008F1173" w:rsidRDefault="00752EED" w:rsidP="00752EED">
      <w:pPr>
        <w:autoSpaceDE w:val="0"/>
        <w:autoSpaceDN w:val="0"/>
        <w:adjustRightInd w:val="0"/>
        <w:spacing w:after="0" w:line="240" w:lineRule="auto"/>
        <w:rPr>
          <w:rFonts w:cs="Arial"/>
          <w:color w:val="1B1317"/>
        </w:rPr>
      </w:pPr>
      <w:r w:rsidRPr="008F1173">
        <w:rPr>
          <w:rFonts w:cs="Arial"/>
          <w:color w:val="1B1317"/>
        </w:rPr>
        <w:t>let people and carts pass.</w:t>
      </w:r>
    </w:p>
    <w:p w:rsidR="00752EED" w:rsidRPr="008F1173" w:rsidRDefault="00752EED" w:rsidP="00752EED">
      <w:pPr>
        <w:pStyle w:val="ListParagraph"/>
        <w:numPr>
          <w:ilvl w:val="0"/>
          <w:numId w:val="22"/>
        </w:numPr>
        <w:autoSpaceDE w:val="0"/>
        <w:autoSpaceDN w:val="0"/>
        <w:adjustRightInd w:val="0"/>
        <w:spacing w:after="0" w:line="240" w:lineRule="auto"/>
        <w:rPr>
          <w:rFonts w:cs="Arial"/>
          <w:b/>
          <w:color w:val="1B1317"/>
        </w:rPr>
      </w:pPr>
      <w:r w:rsidRPr="008F1173">
        <w:rPr>
          <w:rFonts w:cs="Arial"/>
          <w:b/>
          <w:color w:val="1B1317"/>
        </w:rPr>
        <w:t>Walkways</w:t>
      </w:r>
    </w:p>
    <w:p w:rsidR="00752EED" w:rsidRPr="008F1173" w:rsidRDefault="00752EED" w:rsidP="00752EED">
      <w:pPr>
        <w:pStyle w:val="ListParagraph"/>
        <w:numPr>
          <w:ilvl w:val="0"/>
          <w:numId w:val="30"/>
        </w:numPr>
        <w:autoSpaceDE w:val="0"/>
        <w:autoSpaceDN w:val="0"/>
        <w:adjustRightInd w:val="0"/>
        <w:spacing w:after="0" w:line="240" w:lineRule="auto"/>
        <w:rPr>
          <w:rFonts w:cs="Arial"/>
          <w:color w:val="1B1317"/>
        </w:rPr>
      </w:pPr>
      <w:r w:rsidRPr="008F1173">
        <w:rPr>
          <w:rFonts w:cs="Arial"/>
          <w:color w:val="1B1317"/>
        </w:rPr>
        <w:t>Willow to Sequoia</w:t>
      </w:r>
    </w:p>
    <w:p w:rsidR="00752EED" w:rsidRPr="008F1173" w:rsidRDefault="00752EED" w:rsidP="00752EED">
      <w:pPr>
        <w:pStyle w:val="ListParagraph"/>
        <w:numPr>
          <w:ilvl w:val="0"/>
          <w:numId w:val="30"/>
        </w:numPr>
        <w:autoSpaceDE w:val="0"/>
        <w:autoSpaceDN w:val="0"/>
        <w:adjustRightInd w:val="0"/>
        <w:spacing w:after="0" w:line="240" w:lineRule="auto"/>
        <w:rPr>
          <w:rFonts w:cs="Arial"/>
          <w:color w:val="1B1317"/>
        </w:rPr>
      </w:pPr>
      <w:r w:rsidRPr="008F1173">
        <w:rPr>
          <w:rFonts w:cs="Arial"/>
          <w:color w:val="1B1317"/>
        </w:rPr>
        <w:t>Fire hose to Manzanita</w:t>
      </w:r>
    </w:p>
    <w:p w:rsidR="00752EED" w:rsidRPr="008F1173" w:rsidRDefault="00752EED" w:rsidP="00752EED">
      <w:pPr>
        <w:pStyle w:val="ListParagraph"/>
        <w:numPr>
          <w:ilvl w:val="0"/>
          <w:numId w:val="30"/>
        </w:numPr>
        <w:autoSpaceDE w:val="0"/>
        <w:autoSpaceDN w:val="0"/>
        <w:adjustRightInd w:val="0"/>
        <w:spacing w:after="0" w:line="240" w:lineRule="auto"/>
        <w:rPr>
          <w:rFonts w:cs="Arial"/>
          <w:color w:val="1B1317"/>
        </w:rPr>
      </w:pPr>
      <w:r w:rsidRPr="008F1173">
        <w:rPr>
          <w:rFonts w:cs="Arial"/>
          <w:color w:val="1B1317"/>
        </w:rPr>
        <w:t>New gate at the fire house</w:t>
      </w:r>
    </w:p>
    <w:p w:rsidR="00752EED" w:rsidRPr="008F1173" w:rsidRDefault="00752EED" w:rsidP="00752EED">
      <w:pPr>
        <w:pStyle w:val="ListParagraph"/>
        <w:numPr>
          <w:ilvl w:val="0"/>
          <w:numId w:val="30"/>
        </w:numPr>
        <w:autoSpaceDE w:val="0"/>
        <w:autoSpaceDN w:val="0"/>
        <w:adjustRightInd w:val="0"/>
        <w:spacing w:after="0" w:line="240" w:lineRule="auto"/>
        <w:rPr>
          <w:rFonts w:cs="Arial"/>
          <w:color w:val="1B1317"/>
        </w:rPr>
      </w:pPr>
      <w:r w:rsidRPr="008F1173">
        <w:rPr>
          <w:rFonts w:cs="Arial"/>
          <w:color w:val="1B1317"/>
        </w:rPr>
        <w:t>Redo Staff Parking lot with a charging station</w:t>
      </w:r>
    </w:p>
    <w:p w:rsidR="00752EED" w:rsidRPr="008F1173" w:rsidRDefault="00752EED" w:rsidP="00752EED">
      <w:pPr>
        <w:pStyle w:val="ListParagraph"/>
        <w:numPr>
          <w:ilvl w:val="0"/>
          <w:numId w:val="24"/>
        </w:numPr>
        <w:autoSpaceDE w:val="0"/>
        <w:autoSpaceDN w:val="0"/>
        <w:adjustRightInd w:val="0"/>
        <w:spacing w:after="0" w:line="240" w:lineRule="auto"/>
        <w:rPr>
          <w:rFonts w:cs="Arial"/>
          <w:color w:val="1B1317"/>
        </w:rPr>
      </w:pPr>
      <w:r w:rsidRPr="008F1173">
        <w:rPr>
          <w:rFonts w:cs="Arial"/>
          <w:color w:val="1B1317"/>
        </w:rPr>
        <w:t>Summer</w:t>
      </w:r>
    </w:p>
    <w:p w:rsidR="00752EED" w:rsidRPr="008F1173" w:rsidRDefault="00752EED" w:rsidP="00752EED">
      <w:pPr>
        <w:pStyle w:val="ListParagraph"/>
        <w:numPr>
          <w:ilvl w:val="0"/>
          <w:numId w:val="31"/>
        </w:numPr>
        <w:autoSpaceDE w:val="0"/>
        <w:autoSpaceDN w:val="0"/>
        <w:adjustRightInd w:val="0"/>
        <w:spacing w:after="0" w:line="240" w:lineRule="auto"/>
        <w:rPr>
          <w:rFonts w:cs="Arial"/>
          <w:color w:val="1B1317"/>
        </w:rPr>
      </w:pPr>
      <w:r w:rsidRPr="008F1173">
        <w:rPr>
          <w:rFonts w:cs="Arial"/>
          <w:color w:val="1B1317"/>
        </w:rPr>
        <w:t>New roof Willow</w:t>
      </w:r>
      <w:r w:rsidRPr="008F1173">
        <w:rPr>
          <w:rFonts w:cs="Arial"/>
          <w:color w:val="312E2E"/>
        </w:rPr>
        <w:t xml:space="preserve">, </w:t>
      </w:r>
      <w:r w:rsidRPr="008F1173">
        <w:rPr>
          <w:rFonts w:cs="Arial"/>
          <w:color w:val="1B1317"/>
        </w:rPr>
        <w:t>Dogwood</w:t>
      </w:r>
    </w:p>
    <w:p w:rsidR="00752EED" w:rsidRPr="008F1173" w:rsidRDefault="00752EED" w:rsidP="00752EED">
      <w:pPr>
        <w:pStyle w:val="NoSpacing"/>
        <w:numPr>
          <w:ilvl w:val="0"/>
          <w:numId w:val="24"/>
        </w:numPr>
      </w:pPr>
      <w:r w:rsidRPr="008F1173">
        <w:rPr>
          <w:rFonts w:cs="Arial"/>
          <w:color w:val="1B1317"/>
        </w:rPr>
        <w:t>Prop 39</w:t>
      </w:r>
      <w:r w:rsidRPr="008F1173">
        <w:rPr>
          <w:rFonts w:cs="Arial"/>
          <w:color w:val="312E2E"/>
        </w:rPr>
        <w:t xml:space="preserve">, </w:t>
      </w:r>
      <w:r w:rsidRPr="008F1173">
        <w:rPr>
          <w:rFonts w:cs="Arial"/>
          <w:color w:val="1B1317"/>
        </w:rPr>
        <w:t>new lights for the Tennis Courts</w:t>
      </w:r>
    </w:p>
    <w:p w:rsidR="00752EED" w:rsidRPr="008F1173" w:rsidRDefault="00752EED" w:rsidP="00752EED">
      <w:pPr>
        <w:pStyle w:val="NoSpacing"/>
        <w:rPr>
          <w:rFonts w:cs="Arial"/>
          <w:color w:val="1B1317"/>
        </w:rPr>
      </w:pPr>
    </w:p>
    <w:p w:rsidR="008F1173" w:rsidRPr="008F1173" w:rsidRDefault="00752EED" w:rsidP="008F1173">
      <w:pPr>
        <w:spacing w:after="0" w:line="240" w:lineRule="auto"/>
      </w:pPr>
      <w:r w:rsidRPr="008F1173">
        <w:rPr>
          <w:rFonts w:cs="Arial"/>
          <w:b/>
          <w:color w:val="1B1317"/>
        </w:rPr>
        <w:t xml:space="preserve">Enrollment Management Report: </w:t>
      </w:r>
      <w:r w:rsidR="008F1173" w:rsidRPr="008F1173">
        <w:t xml:space="preserve">Liz Rumney, Classified Senate Enrollment Management Committee Representative, reported that this is a newly formed committee, and has met two times so far. Discussion of who is teaching what classes took place. They are still trying to figure out exactly what they are looking at in terms of scheduling and creating the catalog and schedule. </w:t>
      </w:r>
    </w:p>
    <w:p w:rsidR="008F1173" w:rsidRPr="008F1173" w:rsidRDefault="008F1173" w:rsidP="008F1173">
      <w:pPr>
        <w:spacing w:after="0" w:line="240" w:lineRule="auto"/>
      </w:pPr>
    </w:p>
    <w:p w:rsidR="008F1173" w:rsidRPr="008F1173" w:rsidRDefault="008F1173" w:rsidP="008F1173">
      <w:pPr>
        <w:spacing w:after="0" w:line="240" w:lineRule="auto"/>
      </w:pPr>
      <w:r w:rsidRPr="008F1173">
        <w:t xml:space="preserve">Meeting adjourned 11:59am </w:t>
      </w:r>
    </w:p>
    <w:p w:rsidR="00752EED" w:rsidRPr="008F1173" w:rsidRDefault="00752EED" w:rsidP="00752EED">
      <w:pPr>
        <w:pStyle w:val="NoSpacing"/>
        <w:rPr>
          <w:b/>
        </w:rPr>
      </w:pPr>
    </w:p>
    <w:sectPr w:rsidR="00752EED" w:rsidRPr="008F1173"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75" w:rsidRDefault="00F66D75" w:rsidP="00252F82">
      <w:pPr>
        <w:spacing w:after="0" w:line="240" w:lineRule="auto"/>
      </w:pPr>
      <w:r>
        <w:separator/>
      </w:r>
    </w:p>
  </w:endnote>
  <w:endnote w:type="continuationSeparator" w:id="0">
    <w:p w:rsidR="00F66D75" w:rsidRDefault="00F66D75"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75" w:rsidRDefault="00F66D75" w:rsidP="00252F82">
      <w:pPr>
        <w:spacing w:after="0" w:line="240" w:lineRule="auto"/>
      </w:pPr>
      <w:r>
        <w:separator/>
      </w:r>
    </w:p>
  </w:footnote>
  <w:footnote w:type="continuationSeparator" w:id="0">
    <w:p w:rsidR="00F66D75" w:rsidRDefault="00F66D75"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46"/>
    <w:multiLevelType w:val="hybridMultilevel"/>
    <w:tmpl w:val="AA866B76"/>
    <w:lvl w:ilvl="0" w:tplc="0F26A48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870D21"/>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2D63AA"/>
    <w:multiLevelType w:val="hybridMultilevel"/>
    <w:tmpl w:val="5C849D4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nsid w:val="149E219E"/>
    <w:multiLevelType w:val="hybridMultilevel"/>
    <w:tmpl w:val="96361858"/>
    <w:lvl w:ilvl="0" w:tplc="04881170">
      <w:numFmt w:val="bullet"/>
      <w:lvlText w:val="•"/>
      <w:lvlJc w:val="left"/>
      <w:pPr>
        <w:ind w:left="720" w:hanging="360"/>
      </w:pPr>
      <w:rPr>
        <w:rFonts w:ascii="Calibri" w:eastAsiaTheme="minorHAnsi" w:hAnsi="Calibri" w:cs="Arial" w:hint="default"/>
        <w:b w:val="0"/>
        <w:color w:val="1B13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F2960"/>
    <w:multiLevelType w:val="hybridMultilevel"/>
    <w:tmpl w:val="14D457A6"/>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34D33"/>
    <w:multiLevelType w:val="hybridMultilevel"/>
    <w:tmpl w:val="38DE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732A8"/>
    <w:multiLevelType w:val="hybridMultilevel"/>
    <w:tmpl w:val="37D0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A0321"/>
    <w:multiLevelType w:val="hybridMultilevel"/>
    <w:tmpl w:val="83CC9FAA"/>
    <w:lvl w:ilvl="0" w:tplc="04881170">
      <w:numFmt w:val="bullet"/>
      <w:lvlText w:val="•"/>
      <w:lvlJc w:val="left"/>
      <w:pPr>
        <w:ind w:left="720" w:hanging="360"/>
      </w:pPr>
      <w:rPr>
        <w:rFonts w:ascii="Calibri" w:eastAsiaTheme="minorHAnsi" w:hAnsi="Calibri" w:cs="Arial" w:hint="default"/>
        <w:b w:val="0"/>
        <w:color w:val="1B13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B21FF"/>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8F0BCD"/>
    <w:multiLevelType w:val="hybridMultilevel"/>
    <w:tmpl w:val="EE56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3E7EAA"/>
    <w:multiLevelType w:val="hybridMultilevel"/>
    <w:tmpl w:val="06621B52"/>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667DA"/>
    <w:multiLevelType w:val="hybridMultilevel"/>
    <w:tmpl w:val="E7E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E2278"/>
    <w:multiLevelType w:val="hybridMultilevel"/>
    <w:tmpl w:val="D1CAD1BA"/>
    <w:lvl w:ilvl="0" w:tplc="6AB8AA7C">
      <w:numFmt w:val="bullet"/>
      <w:lvlText w:val="•"/>
      <w:lvlJc w:val="left"/>
      <w:pPr>
        <w:ind w:left="720" w:hanging="360"/>
      </w:pPr>
      <w:rPr>
        <w:rFonts w:ascii="Calibri" w:eastAsiaTheme="minorHAnsi"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nsid w:val="4D1E30E8"/>
    <w:multiLevelType w:val="hybridMultilevel"/>
    <w:tmpl w:val="857090AC"/>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834279"/>
    <w:multiLevelType w:val="hybridMultilevel"/>
    <w:tmpl w:val="AD96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50C86"/>
    <w:multiLevelType w:val="hybridMultilevel"/>
    <w:tmpl w:val="C0642FEA"/>
    <w:lvl w:ilvl="0" w:tplc="6AB8AA7C">
      <w:numFmt w:val="bullet"/>
      <w:lvlText w:val="•"/>
      <w:lvlJc w:val="left"/>
      <w:pPr>
        <w:ind w:left="720" w:hanging="360"/>
      </w:pPr>
      <w:rPr>
        <w:rFonts w:ascii="Calibri" w:eastAsiaTheme="minorHAnsi" w:hAnsi="Calibr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C3C91"/>
    <w:multiLevelType w:val="hybridMultilevel"/>
    <w:tmpl w:val="E1AE723E"/>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B35492D"/>
    <w:multiLevelType w:val="hybridMultilevel"/>
    <w:tmpl w:val="0E1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A6514"/>
    <w:multiLevelType w:val="hybridMultilevel"/>
    <w:tmpl w:val="E10E7934"/>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F81713"/>
    <w:multiLevelType w:val="hybridMultilevel"/>
    <w:tmpl w:val="C3B2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A61ED"/>
    <w:multiLevelType w:val="hybridMultilevel"/>
    <w:tmpl w:val="DF6833CA"/>
    <w:lvl w:ilvl="0" w:tplc="60224C76">
      <w:numFmt w:val="bullet"/>
      <w:lvlText w:val="•"/>
      <w:lvlJc w:val="left"/>
      <w:pPr>
        <w:ind w:left="720" w:hanging="360"/>
      </w:pPr>
      <w:rPr>
        <w:rFonts w:ascii="Calibri" w:eastAsiaTheme="minorHAnsi"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F64EFB"/>
    <w:multiLevelType w:val="hybridMultilevel"/>
    <w:tmpl w:val="5800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2787A"/>
    <w:multiLevelType w:val="hybridMultilevel"/>
    <w:tmpl w:val="56F4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27"/>
  </w:num>
  <w:num w:numId="5">
    <w:abstractNumId w:val="18"/>
  </w:num>
  <w:num w:numId="6">
    <w:abstractNumId w:val="10"/>
  </w:num>
  <w:num w:numId="7">
    <w:abstractNumId w:val="9"/>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22"/>
  </w:num>
  <w:num w:numId="13">
    <w:abstractNumId w:val="14"/>
  </w:num>
  <w:num w:numId="14">
    <w:abstractNumId w:val="24"/>
  </w:num>
  <w:num w:numId="15">
    <w:abstractNumId w:val="1"/>
  </w:num>
  <w:num w:numId="16">
    <w:abstractNumId w:val="12"/>
  </w:num>
  <w:num w:numId="17">
    <w:abstractNumId w:val="6"/>
  </w:num>
  <w:num w:numId="18">
    <w:abstractNumId w:val="20"/>
  </w:num>
  <w:num w:numId="19">
    <w:abstractNumId w:val="28"/>
  </w:num>
  <w:num w:numId="20">
    <w:abstractNumId w:val="25"/>
  </w:num>
  <w:num w:numId="21">
    <w:abstractNumId w:val="7"/>
  </w:num>
  <w:num w:numId="22">
    <w:abstractNumId w:val="16"/>
  </w:num>
  <w:num w:numId="23">
    <w:abstractNumId w:val="23"/>
  </w:num>
  <w:num w:numId="24">
    <w:abstractNumId w:val="3"/>
  </w:num>
  <w:num w:numId="25">
    <w:abstractNumId w:val="8"/>
  </w:num>
  <w:num w:numId="26">
    <w:abstractNumId w:val="26"/>
  </w:num>
  <w:num w:numId="27">
    <w:abstractNumId w:val="29"/>
  </w:num>
  <w:num w:numId="28">
    <w:abstractNumId w:val="17"/>
  </w:num>
  <w:num w:numId="29">
    <w:abstractNumId w:val="21"/>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61567"/>
    <w:rsid w:val="00070A4A"/>
    <w:rsid w:val="000770DB"/>
    <w:rsid w:val="000A1E8D"/>
    <w:rsid w:val="000C1C2F"/>
    <w:rsid w:val="000D4BDA"/>
    <w:rsid w:val="000F0FC2"/>
    <w:rsid w:val="000F45F4"/>
    <w:rsid w:val="00163271"/>
    <w:rsid w:val="00166493"/>
    <w:rsid w:val="001D0DFC"/>
    <w:rsid w:val="00203F62"/>
    <w:rsid w:val="00252F82"/>
    <w:rsid w:val="002643D9"/>
    <w:rsid w:val="0029092C"/>
    <w:rsid w:val="002B41B5"/>
    <w:rsid w:val="002C7D77"/>
    <w:rsid w:val="002D69AD"/>
    <w:rsid w:val="002F014E"/>
    <w:rsid w:val="002F35FC"/>
    <w:rsid w:val="003006EB"/>
    <w:rsid w:val="00306DC0"/>
    <w:rsid w:val="00353AFF"/>
    <w:rsid w:val="003643C7"/>
    <w:rsid w:val="003677ED"/>
    <w:rsid w:val="00383B94"/>
    <w:rsid w:val="003A707D"/>
    <w:rsid w:val="003D4825"/>
    <w:rsid w:val="003F2D9B"/>
    <w:rsid w:val="003F6D79"/>
    <w:rsid w:val="0040415B"/>
    <w:rsid w:val="0043753E"/>
    <w:rsid w:val="00452E92"/>
    <w:rsid w:val="00471EDC"/>
    <w:rsid w:val="00476B31"/>
    <w:rsid w:val="0048434B"/>
    <w:rsid w:val="004A77BF"/>
    <w:rsid w:val="004B07A5"/>
    <w:rsid w:val="004B08E7"/>
    <w:rsid w:val="004C0195"/>
    <w:rsid w:val="004C5B3F"/>
    <w:rsid w:val="004E3F04"/>
    <w:rsid w:val="004F3394"/>
    <w:rsid w:val="005056F9"/>
    <w:rsid w:val="00515203"/>
    <w:rsid w:val="00522FB9"/>
    <w:rsid w:val="00573DEF"/>
    <w:rsid w:val="00584C0C"/>
    <w:rsid w:val="005A0151"/>
    <w:rsid w:val="005A3B93"/>
    <w:rsid w:val="005A51CE"/>
    <w:rsid w:val="005A5F61"/>
    <w:rsid w:val="005B1F08"/>
    <w:rsid w:val="005B2F4A"/>
    <w:rsid w:val="005C62CD"/>
    <w:rsid w:val="005E1B19"/>
    <w:rsid w:val="00674942"/>
    <w:rsid w:val="006779B2"/>
    <w:rsid w:val="00681701"/>
    <w:rsid w:val="00685E76"/>
    <w:rsid w:val="00687444"/>
    <w:rsid w:val="00692548"/>
    <w:rsid w:val="006B0EED"/>
    <w:rsid w:val="006B2FEC"/>
    <w:rsid w:val="006B7BC5"/>
    <w:rsid w:val="006D28E0"/>
    <w:rsid w:val="006F3730"/>
    <w:rsid w:val="006F6608"/>
    <w:rsid w:val="0071131B"/>
    <w:rsid w:val="00726991"/>
    <w:rsid w:val="00735D26"/>
    <w:rsid w:val="00744D47"/>
    <w:rsid w:val="00746C17"/>
    <w:rsid w:val="00752EED"/>
    <w:rsid w:val="007A26DB"/>
    <w:rsid w:val="007A3E0F"/>
    <w:rsid w:val="007D09E8"/>
    <w:rsid w:val="007D4F36"/>
    <w:rsid w:val="007E4EAF"/>
    <w:rsid w:val="007E57C3"/>
    <w:rsid w:val="007F4516"/>
    <w:rsid w:val="007F7BDF"/>
    <w:rsid w:val="00822221"/>
    <w:rsid w:val="008355BF"/>
    <w:rsid w:val="0084623D"/>
    <w:rsid w:val="0088509C"/>
    <w:rsid w:val="008902BE"/>
    <w:rsid w:val="008954E0"/>
    <w:rsid w:val="008C40EC"/>
    <w:rsid w:val="008F1173"/>
    <w:rsid w:val="0090232C"/>
    <w:rsid w:val="00906368"/>
    <w:rsid w:val="0095024C"/>
    <w:rsid w:val="00963A1F"/>
    <w:rsid w:val="009710B9"/>
    <w:rsid w:val="00995973"/>
    <w:rsid w:val="009A3031"/>
    <w:rsid w:val="00A40C6B"/>
    <w:rsid w:val="00A4193F"/>
    <w:rsid w:val="00A737E2"/>
    <w:rsid w:val="00A85AC5"/>
    <w:rsid w:val="00AB5462"/>
    <w:rsid w:val="00AE523B"/>
    <w:rsid w:val="00AF27D5"/>
    <w:rsid w:val="00B07FEA"/>
    <w:rsid w:val="00B34E47"/>
    <w:rsid w:val="00B43192"/>
    <w:rsid w:val="00B77E4A"/>
    <w:rsid w:val="00B94F74"/>
    <w:rsid w:val="00BA2965"/>
    <w:rsid w:val="00BB7F3F"/>
    <w:rsid w:val="00BC7445"/>
    <w:rsid w:val="00BF43AF"/>
    <w:rsid w:val="00C02372"/>
    <w:rsid w:val="00C42F46"/>
    <w:rsid w:val="00C4732E"/>
    <w:rsid w:val="00C743BB"/>
    <w:rsid w:val="00CA4363"/>
    <w:rsid w:val="00CA5F6C"/>
    <w:rsid w:val="00CA64DF"/>
    <w:rsid w:val="00CB03BE"/>
    <w:rsid w:val="00CC108D"/>
    <w:rsid w:val="00CC6B95"/>
    <w:rsid w:val="00D1689C"/>
    <w:rsid w:val="00D63DAF"/>
    <w:rsid w:val="00D76965"/>
    <w:rsid w:val="00D948FF"/>
    <w:rsid w:val="00D9606C"/>
    <w:rsid w:val="00DA73E4"/>
    <w:rsid w:val="00DD5005"/>
    <w:rsid w:val="00DE0EA7"/>
    <w:rsid w:val="00E36621"/>
    <w:rsid w:val="00E838AE"/>
    <w:rsid w:val="00ED19FB"/>
    <w:rsid w:val="00EF6FF8"/>
    <w:rsid w:val="00F0276A"/>
    <w:rsid w:val="00F10D86"/>
    <w:rsid w:val="00F32790"/>
    <w:rsid w:val="00F47AFE"/>
    <w:rsid w:val="00F52F2A"/>
    <w:rsid w:val="00F64BC7"/>
    <w:rsid w:val="00F66D75"/>
    <w:rsid w:val="00F85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364141638">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 w:id="605842557">
      <w:bodyDiv w:val="1"/>
      <w:marLeft w:val="0"/>
      <w:marRight w:val="0"/>
      <w:marTop w:val="0"/>
      <w:marBottom w:val="0"/>
      <w:divBdr>
        <w:top w:val="none" w:sz="0" w:space="0" w:color="auto"/>
        <w:left w:val="none" w:sz="0" w:space="0" w:color="auto"/>
        <w:bottom w:val="none" w:sz="0" w:space="0" w:color="auto"/>
        <w:right w:val="none" w:sz="0" w:space="0" w:color="auto"/>
      </w:divBdr>
    </w:div>
    <w:div w:id="869995504">
      <w:bodyDiv w:val="1"/>
      <w:marLeft w:val="0"/>
      <w:marRight w:val="0"/>
      <w:marTop w:val="0"/>
      <w:marBottom w:val="0"/>
      <w:divBdr>
        <w:top w:val="none" w:sz="0" w:space="0" w:color="auto"/>
        <w:left w:val="none" w:sz="0" w:space="0" w:color="auto"/>
        <w:bottom w:val="none" w:sz="0" w:space="0" w:color="auto"/>
        <w:right w:val="none" w:sz="0" w:space="0" w:color="auto"/>
      </w:divBdr>
    </w:div>
    <w:div w:id="954487737">
      <w:bodyDiv w:val="1"/>
      <w:marLeft w:val="0"/>
      <w:marRight w:val="0"/>
      <w:marTop w:val="0"/>
      <w:marBottom w:val="0"/>
      <w:divBdr>
        <w:top w:val="none" w:sz="0" w:space="0" w:color="auto"/>
        <w:left w:val="none" w:sz="0" w:space="0" w:color="auto"/>
        <w:bottom w:val="none" w:sz="0" w:space="0" w:color="auto"/>
        <w:right w:val="none" w:sz="0" w:space="0" w:color="auto"/>
      </w:divBdr>
    </w:div>
    <w:div w:id="1374386222">
      <w:bodyDiv w:val="1"/>
      <w:marLeft w:val="0"/>
      <w:marRight w:val="0"/>
      <w:marTop w:val="0"/>
      <w:marBottom w:val="0"/>
      <w:divBdr>
        <w:top w:val="none" w:sz="0" w:space="0" w:color="auto"/>
        <w:left w:val="none" w:sz="0" w:space="0" w:color="auto"/>
        <w:bottom w:val="none" w:sz="0" w:space="0" w:color="auto"/>
        <w:right w:val="none" w:sz="0" w:space="0" w:color="auto"/>
      </w:divBdr>
    </w:div>
    <w:div w:id="20450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3</cp:revision>
  <cp:lastPrinted>2013-08-22T21:55:00Z</cp:lastPrinted>
  <dcterms:created xsi:type="dcterms:W3CDTF">2015-05-18T15:28:00Z</dcterms:created>
  <dcterms:modified xsi:type="dcterms:W3CDTF">2015-05-18T15:28:00Z</dcterms:modified>
</cp:coreProperties>
</file>